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923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548"/>
        <w:gridCol w:w="6633"/>
        <w:gridCol w:w="284"/>
      </w:tblGrid>
      <w:tr w:rsidR="001E48F0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91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91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4BB" w:rsidRDefault="003F610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6108">
              <w:rPr>
                <w:lang w:val="ru-RU"/>
              </w:rPr>
              <w:t xml:space="preserve">Хирургические вмешательства при </w:t>
            </w:r>
            <w:proofErr w:type="spellStart"/>
            <w:r w:rsidRPr="003F6108">
              <w:rPr>
                <w:lang w:val="ru-RU"/>
              </w:rPr>
              <w:t>инфравезикальной</w:t>
            </w:r>
            <w:proofErr w:type="spellEnd"/>
            <w:r w:rsidRPr="003F6108">
              <w:rPr>
                <w:lang w:val="ru-RU"/>
              </w:rPr>
              <w:t xml:space="preserve"> обструкции</w:t>
            </w:r>
            <w:r w:rsidR="006244BB">
              <w:rPr>
                <w:lang w:val="ru-RU"/>
              </w:rPr>
              <w:t xml:space="preserve"> (</w:t>
            </w:r>
            <w:r w:rsidR="006244BB" w:rsidRPr="006244BB">
              <w:rPr>
                <w:lang w:val="ru-RU"/>
              </w:rPr>
              <w:t>63.0019</w:t>
            </w:r>
            <w:r w:rsidR="006244BB">
              <w:rPr>
                <w:lang w:val="ru-RU"/>
              </w:rPr>
              <w:t>)</w:t>
            </w:r>
          </w:p>
        </w:tc>
      </w:tr>
      <w:tr w:rsidR="001E48F0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91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26B" w:rsidRPr="00B32393" w:rsidRDefault="001D126B" w:rsidP="001D126B">
            <w:pPr>
              <w:pStyle w:val="ac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B32393">
              <w:rPr>
                <w:shd w:val="clear" w:color="auto" w:fill="FFFFFF"/>
              </w:rPr>
              <w:t>Врожденная контрактура шейки мочевого пузыря</w:t>
            </w:r>
          </w:p>
          <w:p w:rsidR="001D126B" w:rsidRPr="00B32393" w:rsidRDefault="001D126B" w:rsidP="001D126B">
            <w:pPr>
              <w:pStyle w:val="ac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B32393">
              <w:rPr>
                <w:shd w:val="clear" w:color="auto" w:fill="FFFFFF"/>
              </w:rPr>
              <w:t>Врожденные клапаны мочеиспускательного канала. </w:t>
            </w:r>
          </w:p>
          <w:p w:rsidR="001D126B" w:rsidRPr="00B32393" w:rsidRDefault="001D126B" w:rsidP="001D126B">
            <w:pPr>
              <w:pStyle w:val="ac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B32393">
              <w:rPr>
                <w:shd w:val="clear" w:color="auto" w:fill="FFFFFF"/>
              </w:rPr>
              <w:t>Гипертрофия семенного бугорка.</w:t>
            </w:r>
          </w:p>
          <w:p w:rsidR="001D126B" w:rsidRPr="00B32393" w:rsidRDefault="001D126B" w:rsidP="001D126B">
            <w:pPr>
              <w:pStyle w:val="ac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B32393">
              <w:rPr>
                <w:shd w:val="clear" w:color="auto" w:fill="FFFFFF"/>
              </w:rPr>
              <w:t>Врожденная облитерация мочеиспускательного канала</w:t>
            </w:r>
          </w:p>
          <w:p w:rsidR="001D126B" w:rsidRPr="00B32393" w:rsidRDefault="006244BB" w:rsidP="001D126B">
            <w:pPr>
              <w:pStyle w:val="ac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B32393">
              <w:rPr>
                <w:shd w:val="clear" w:color="auto" w:fill="FFFFFF"/>
              </w:rPr>
              <w:t>Врождённые</w:t>
            </w:r>
            <w:r w:rsidR="001D126B" w:rsidRPr="00B32393">
              <w:rPr>
                <w:shd w:val="clear" w:color="auto" w:fill="FFFFFF"/>
              </w:rPr>
              <w:t xml:space="preserve"> сужения мочеиспускательного канала</w:t>
            </w:r>
          </w:p>
          <w:p w:rsidR="007C0660" w:rsidRPr="00B32393" w:rsidRDefault="001D126B" w:rsidP="001D126B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Склероз шейки мочевого пузыря</w:t>
            </w:r>
          </w:p>
        </w:tc>
      </w:tr>
      <w:tr w:rsidR="001E48F0" w:rsidRPr="00854254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</w:t>
            </w:r>
            <w:bookmarkStart w:id="0" w:name="_GoBack"/>
            <w:bookmarkEnd w:id="0"/>
            <w:r w:rsidRPr="00624722">
              <w:rPr>
                <w:color w:val="000000"/>
                <w:lang w:val="ru-RU"/>
              </w:rPr>
              <w:t>логии)</w:t>
            </w:r>
          </w:p>
        </w:tc>
        <w:tc>
          <w:tcPr>
            <w:tcW w:w="691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108" w:rsidRPr="00B32393" w:rsidRDefault="003F6108" w:rsidP="003F610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Врожденная контрактура шейки мочевого пузыря (болезнь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Мариона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). Лечение - оперативное: продольное рассечение шейки или V-образная пластика и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трансуретральная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резекция шейки пузыря (ТУР).</w:t>
            </w:r>
          </w:p>
          <w:p w:rsidR="003F6108" w:rsidRPr="00B32393" w:rsidRDefault="003F6108" w:rsidP="003F610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Врожденные клапаны мочеиспускательного канала. </w:t>
            </w: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Лечение - оперативное: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трансуретральная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резекция.</w:t>
            </w:r>
          </w:p>
          <w:p w:rsidR="003F6108" w:rsidRPr="00B32393" w:rsidRDefault="003F6108" w:rsidP="003F610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Гипертрофия семенного бугорка.  Лечение -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эндоуретральная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резекция.</w:t>
            </w:r>
          </w:p>
          <w:p w:rsidR="003F6108" w:rsidRPr="00B32393" w:rsidRDefault="003F6108" w:rsidP="003F610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Врожденная облитерация мочеиспускательного канала. Лечение -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цистостомия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, а при небольших зонах облитерации - ее иссечение и сшивание участков уретры после их мобилизации.</w:t>
            </w:r>
          </w:p>
          <w:p w:rsidR="003F6108" w:rsidRPr="00B32393" w:rsidRDefault="003F6108" w:rsidP="003F610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Врожденнные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сужения мочеиспускательного канала. </w:t>
            </w: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Лечение -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бужирование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(при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нерезко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выраженной обструкции); при стенозе дистального отдела мочеиспускательного канала </w:t>
            </w:r>
            <w:proofErr w:type="gram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показана</w:t>
            </w:r>
            <w:proofErr w:type="gram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меатотомия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(рассечение наружного его отверстия). При этом в уретре на несколько дней оставляют катетер размером, </w:t>
            </w:r>
            <w:r w:rsidR="006244BB"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соответствующим</w:t>
            </w: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возрасту ребенка.</w:t>
            </w:r>
          </w:p>
          <w:p w:rsidR="003F6108" w:rsidRPr="00B32393" w:rsidRDefault="003F6108" w:rsidP="003F610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Склероз шейки мочевого пузыря. При тотальном замещении просвета шейки мочевого пузыря рубцовой тканью под визуальным контролем цистоскопом со стороны шейки мочевого пузыря и мочеиспускательного канала и с помощью УЗИ-контроля (для предупреждения травмы прямой кишки) перфорируют рубцы. Со стороны мочеиспускательного канала проводят струну-проводник, контроль положения которой в проекции шейки мочевого пузыря осуществляют цистоскопом, проведённым через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цистостому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 Затем по кондуктору холодным ножом рассекают рубцовую ткань, после чего производят резекцию рубцов и формирование шейки мочевого пузыря в виде воронки. По окончании операции в мочеиспускательном канале оставляют баллон-катетер, по которому мочевой пузырь дренируют на протяжении 24-48 ч</w:t>
            </w:r>
          </w:p>
          <w:p w:rsidR="00BE5C58" w:rsidRPr="00B32393" w:rsidRDefault="003F6108" w:rsidP="006244BB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ТУР рубцов при рецидиве склероза шейки мочевого пузыря можно завершить установкой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внутрипростатического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стента</w:t>
            </w:r>
            <w:proofErr w:type="spellEnd"/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E48F0" w:rsidTr="00DF738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32393" w:rsidRDefault="00624722" w:rsidP="00AA191F">
            <w:pPr>
              <w:pStyle w:val="a0"/>
              <w:spacing w:after="0" w:line="240" w:lineRule="auto"/>
              <w:jc w:val="both"/>
              <w:rPr>
                <w:rFonts w:cs="Times New Roman"/>
                <w:color w:val="auto"/>
                <w:lang w:val="ru-RU" w:eastAsia="ru-RU"/>
              </w:rPr>
            </w:pPr>
            <w:r w:rsidRPr="00B32393">
              <w:rPr>
                <w:rFonts w:cs="Times New Roman"/>
                <w:color w:val="auto"/>
                <w:lang w:val="ru-RU" w:eastAsia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91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382" w:rsidRPr="00B32393" w:rsidRDefault="001D126B" w:rsidP="00DF7382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239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Медикаментозное лечение</w:t>
            </w:r>
          </w:p>
          <w:p w:rsidR="00DF7382" w:rsidRPr="00B32393" w:rsidRDefault="00DF7382" w:rsidP="0016703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10CA7" w:rsidRPr="00B32393" w:rsidRDefault="00710CA7" w:rsidP="00BB01C8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cs="Times New Roman"/>
                <w:shd w:val="clear" w:color="auto" w:fill="FFFFFF"/>
              </w:rPr>
            </w:pPr>
          </w:p>
        </w:tc>
      </w:tr>
      <w:tr w:rsidR="001E48F0" w:rsidTr="008D4034">
        <w:trPr>
          <w:gridAfter w:val="1"/>
          <w:wAfter w:w="284" w:type="dxa"/>
        </w:trPr>
        <w:tc>
          <w:tcPr>
            <w:tcW w:w="30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lastRenderedPageBreak/>
              <w:t>Критерии</w:t>
            </w:r>
            <w:proofErr w:type="spellEnd"/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8D4034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D126B" w:rsidP="008D4034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8D4034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033CF9" w:rsidRDefault="001D126B" w:rsidP="008D40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1E48F0" w:rsidTr="008D4034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1812DF" w:rsidRDefault="00BB01C8" w:rsidP="008D4034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8D4034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033CF9" w:rsidRDefault="001D126B" w:rsidP="008D40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8D4034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033CF9" w:rsidRDefault="00033CF9" w:rsidP="008D40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8D4034">
        <w:trPr>
          <w:gridAfter w:val="1"/>
          <w:wAfter w:w="284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9F0C5D" w:rsidRDefault="009F0C5D" w:rsidP="008D4034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8D4034">
        <w:trPr>
          <w:gridAfter w:val="1"/>
          <w:wAfter w:w="284" w:type="dxa"/>
        </w:trPr>
        <w:tc>
          <w:tcPr>
            <w:tcW w:w="30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033CF9" w:rsidRDefault="001D126B" w:rsidP="008D403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30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D126B" w:rsidP="001D126B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3F6108">
              <w:rPr>
                <w:lang w:val="ru-RU"/>
              </w:rPr>
              <w:t xml:space="preserve">Хирургические вмешательства при </w:t>
            </w:r>
            <w:proofErr w:type="spellStart"/>
            <w:r w:rsidRPr="003F6108">
              <w:rPr>
                <w:lang w:val="ru-RU"/>
              </w:rPr>
              <w:t>инфравезикальной</w:t>
            </w:r>
            <w:proofErr w:type="spellEnd"/>
            <w:r w:rsidRPr="003F6108">
              <w:rPr>
                <w:lang w:val="ru-RU"/>
              </w:rPr>
              <w:t xml:space="preserve"> обструкции</w:t>
            </w:r>
            <w:r>
              <w:rPr>
                <w:lang w:val="ru-RU"/>
              </w:rPr>
              <w:t xml:space="preserve"> представлены различными медицинскими технологиями, что затрудняет поиск, анализ и интерпретацию данных. В литературе крайне мало публикаций, представляющих сравнительное исследование, уровень их доказательности недостаточно высок для точных заключений.</w:t>
            </w:r>
          </w:p>
        </w:tc>
      </w:tr>
      <w:tr w:rsidR="001E48F0" w:rsidTr="00DF7382">
        <w:trPr>
          <w:gridAfter w:val="1"/>
          <w:wAfter w:w="284" w:type="dxa"/>
        </w:trPr>
        <w:tc>
          <w:tcPr>
            <w:tcW w:w="30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63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>Таблица №2.</w:t>
      </w:r>
    </w:p>
    <w:p w:rsidR="001E48F0" w:rsidRPr="004F085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4F0852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F085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4F0852">
              <w:rPr>
                <w:lang w:val="ru-RU"/>
              </w:rPr>
              <w:t xml:space="preserve">Терминология на русском </w:t>
            </w:r>
            <w:proofErr w:type="spellStart"/>
            <w:r w:rsidRPr="004F0852">
              <w:rPr>
                <w:lang w:val="ru-RU"/>
              </w:rPr>
              <w:t>яз</w:t>
            </w:r>
            <w:r>
              <w:t>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6244BB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5C2173" w:rsidRDefault="003F6108" w:rsidP="004F085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shd w:val="clear" w:color="auto" w:fill="FFFFFF"/>
              </w:rPr>
            </w:pPr>
            <w:r w:rsidRPr="003F6108">
              <w:rPr>
                <w:color w:val="323232"/>
                <w:shd w:val="clear" w:color="auto" w:fill="FFFFFF"/>
              </w:rPr>
              <w:t>Врожденная контрактура шейки мочевого пузыря</w:t>
            </w:r>
          </w:p>
          <w:p w:rsidR="003F6108" w:rsidRDefault="003F6108" w:rsidP="004F085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shd w:val="clear" w:color="auto" w:fill="FFFFFF"/>
              </w:rPr>
            </w:pPr>
            <w:r w:rsidRPr="003F6108">
              <w:rPr>
                <w:color w:val="323232"/>
                <w:shd w:val="clear" w:color="auto" w:fill="FFFFFF"/>
              </w:rPr>
              <w:t>Врожденные клапаны мочеиспускательного канала. </w:t>
            </w:r>
          </w:p>
          <w:p w:rsidR="003F6108" w:rsidRDefault="003F6108" w:rsidP="004F085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shd w:val="clear" w:color="auto" w:fill="FFFFFF"/>
              </w:rPr>
            </w:pPr>
            <w:r>
              <w:rPr>
                <w:color w:val="323232"/>
                <w:shd w:val="clear" w:color="auto" w:fill="FFFFFF"/>
              </w:rPr>
              <w:t>Г</w:t>
            </w:r>
            <w:r w:rsidRPr="003F6108">
              <w:rPr>
                <w:color w:val="323232"/>
                <w:shd w:val="clear" w:color="auto" w:fill="FFFFFF"/>
              </w:rPr>
              <w:t>ипертрофия семенного бугорка</w:t>
            </w:r>
            <w:r>
              <w:rPr>
                <w:color w:val="323232"/>
                <w:shd w:val="clear" w:color="auto" w:fill="FFFFFF"/>
              </w:rPr>
              <w:t>.</w:t>
            </w:r>
          </w:p>
          <w:p w:rsidR="003F6108" w:rsidRDefault="003F6108" w:rsidP="004F085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shd w:val="clear" w:color="auto" w:fill="FFFFFF"/>
              </w:rPr>
            </w:pPr>
            <w:r w:rsidRPr="003F6108">
              <w:rPr>
                <w:color w:val="323232"/>
                <w:shd w:val="clear" w:color="auto" w:fill="FFFFFF"/>
              </w:rPr>
              <w:t>Врожденная облитерация мочеиспускательного канала</w:t>
            </w:r>
          </w:p>
          <w:p w:rsidR="003F6108" w:rsidRDefault="006244BB" w:rsidP="004F0852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shd w:val="clear" w:color="auto" w:fill="FFFFFF"/>
              </w:rPr>
            </w:pPr>
            <w:r w:rsidRPr="003F6108">
              <w:rPr>
                <w:color w:val="323232"/>
                <w:shd w:val="clear" w:color="auto" w:fill="FFFFFF"/>
              </w:rPr>
              <w:t>Врождённые</w:t>
            </w:r>
            <w:r w:rsidR="003F6108" w:rsidRPr="003F6108">
              <w:rPr>
                <w:color w:val="323232"/>
                <w:shd w:val="clear" w:color="auto" w:fill="FFFFFF"/>
              </w:rPr>
              <w:t xml:space="preserve"> сужения мочеиспускательного канала</w:t>
            </w:r>
          </w:p>
          <w:p w:rsidR="003F6108" w:rsidRPr="005C4199" w:rsidRDefault="003F6108" w:rsidP="004F0852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rPr>
                <w:color w:val="323232"/>
                <w:shd w:val="clear" w:color="auto" w:fill="FFFFFF"/>
              </w:rPr>
              <w:t>Склероз шейки мочевого пузыря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3F6108" w:rsidRPr="003F6108" w:rsidRDefault="003F6108" w:rsidP="003F6108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3F6108">
              <w:rPr>
                <w:bCs/>
                <w:color w:val="000000"/>
                <w:shd w:val="clear" w:color="auto" w:fill="FFFFFF"/>
              </w:rPr>
              <w:t>Congenital bladder neck contracture</w:t>
            </w:r>
          </w:p>
          <w:p w:rsidR="003F6108" w:rsidRPr="003F6108" w:rsidRDefault="003F6108" w:rsidP="003F6108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3F6108">
              <w:rPr>
                <w:bCs/>
                <w:color w:val="000000"/>
                <w:shd w:val="clear" w:color="auto" w:fill="FFFFFF"/>
              </w:rPr>
              <w:t>Congenital urethral valves.</w:t>
            </w:r>
          </w:p>
          <w:p w:rsidR="003F6108" w:rsidRPr="003F6108" w:rsidRDefault="003F6108" w:rsidP="003F6108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3F6108">
              <w:rPr>
                <w:bCs/>
                <w:color w:val="000000"/>
                <w:shd w:val="clear" w:color="auto" w:fill="FFFFFF"/>
              </w:rPr>
              <w:t>Hypertrophy of seed tubercle.</w:t>
            </w:r>
          </w:p>
          <w:p w:rsidR="003F6108" w:rsidRPr="003F6108" w:rsidRDefault="003F6108" w:rsidP="003F6108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3F6108">
              <w:rPr>
                <w:bCs/>
                <w:color w:val="000000"/>
                <w:shd w:val="clear" w:color="auto" w:fill="FFFFFF"/>
              </w:rPr>
              <w:t>Congenital obliteration of the urethra</w:t>
            </w:r>
          </w:p>
          <w:p w:rsidR="003F6108" w:rsidRPr="003F6108" w:rsidRDefault="003F6108" w:rsidP="003F6108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3F6108">
              <w:rPr>
                <w:bCs/>
                <w:color w:val="000000"/>
                <w:shd w:val="clear" w:color="auto" w:fill="FFFFFF"/>
              </w:rPr>
              <w:t>Congenital narrowing of the urethra</w:t>
            </w:r>
          </w:p>
          <w:p w:rsidR="00A60B2D" w:rsidRPr="00D50D60" w:rsidRDefault="003F6108" w:rsidP="003F6108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3F6108">
              <w:rPr>
                <w:bCs/>
                <w:color w:val="000000"/>
                <w:shd w:val="clear" w:color="auto" w:fill="FFFFFF"/>
              </w:rPr>
              <w:t>Sclerosis of the bladder neck</w:t>
            </w:r>
          </w:p>
        </w:tc>
      </w:tr>
      <w:tr w:rsidR="001E48F0" w:rsidRPr="006244BB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 xml:space="preserve">(Вмешательство, воздействие: изучаемая </w:t>
            </w:r>
            <w:r w:rsidRPr="00624722">
              <w:rPr>
                <w:i/>
                <w:lang w:val="ru-RU"/>
              </w:rPr>
              <w:lastRenderedPageBreak/>
              <w:t>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3F6108" w:rsidP="00033CF9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shd w:val="clear" w:color="auto" w:fill="FFFFFF"/>
              </w:rPr>
            </w:pPr>
            <w:r w:rsidRPr="003F6108">
              <w:lastRenderedPageBreak/>
              <w:t xml:space="preserve">Хирургические вмешательства при </w:t>
            </w:r>
            <w:proofErr w:type="spellStart"/>
            <w:r w:rsidRPr="003F6108">
              <w:t>инфравезикальной</w:t>
            </w:r>
            <w:proofErr w:type="spellEnd"/>
            <w:r w:rsidRPr="003F6108">
              <w:t xml:space="preserve"> обструкции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46523" w:rsidRDefault="003F6108" w:rsidP="00BE5C58">
            <w:pPr>
              <w:pStyle w:val="a0"/>
              <w:spacing w:after="0" w:line="240" w:lineRule="auto"/>
            </w:pPr>
            <w:r w:rsidRPr="003F6108">
              <w:t xml:space="preserve">Surgical intervention at </w:t>
            </w:r>
            <w:proofErr w:type="spellStart"/>
            <w:r w:rsidRPr="003F6108">
              <w:t>infravesical</w:t>
            </w:r>
            <w:proofErr w:type="spellEnd"/>
            <w:r w:rsidRPr="003F6108">
              <w:t xml:space="preserve"> obstruction</w:t>
            </w:r>
          </w:p>
        </w:tc>
      </w:tr>
      <w:tr w:rsidR="001E48F0" w:rsidRPr="00BE5C58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lastRenderedPageBreak/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2E5" w:rsidRPr="00990C41" w:rsidRDefault="001D126B" w:rsidP="00AD12E5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</w:pPr>
            <w:r w:rsidRPr="00990C4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shd w:val="clear" w:color="auto" w:fill="FFFFFF"/>
              </w:rPr>
              <w:t>Медикаментозное лечение</w:t>
            </w:r>
          </w:p>
          <w:p w:rsidR="00741FC4" w:rsidRPr="00990C41" w:rsidRDefault="00741FC4" w:rsidP="00AD12E5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CB1" w:rsidRPr="00990C41" w:rsidRDefault="001D126B" w:rsidP="00A46523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color w:val="000000"/>
                <w:u w:val="none"/>
                <w:lang w:val="en-US"/>
              </w:rPr>
            </w:pPr>
            <w:proofErr w:type="spellStart"/>
            <w:r w:rsidRPr="00990C41">
              <w:rPr>
                <w:rStyle w:val="-"/>
                <w:color w:val="000000"/>
                <w:u w:val="none"/>
                <w:lang w:val="en-US"/>
              </w:rPr>
              <w:t>Medicamentous</w:t>
            </w:r>
            <w:proofErr w:type="spellEnd"/>
            <w:r w:rsidRPr="00990C41">
              <w:rPr>
                <w:rStyle w:val="-"/>
                <w:color w:val="000000"/>
                <w:u w:val="none"/>
                <w:lang w:val="en-US"/>
              </w:rPr>
              <w:t xml:space="preserve">  treatment</w:t>
            </w:r>
          </w:p>
          <w:p w:rsidR="00A46523" w:rsidRPr="00990C41" w:rsidRDefault="00A46523" w:rsidP="00A46523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</w:p>
        </w:tc>
      </w:tr>
      <w:tr w:rsidR="001E48F0" w:rsidRPr="006244BB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26B" w:rsidRPr="00990C41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90C41">
              <w:rPr>
                <w:sz w:val="24"/>
                <w:szCs w:val="28"/>
                <w:lang w:val="ru-RU"/>
              </w:rPr>
              <w:t>отсутствие рецидивов</w:t>
            </w:r>
          </w:p>
          <w:p w:rsidR="00D4170D" w:rsidRPr="00990C41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90C41">
              <w:rPr>
                <w:sz w:val="24"/>
                <w:szCs w:val="28"/>
                <w:lang w:val="ru-RU"/>
              </w:rPr>
              <w:t xml:space="preserve"> </w:t>
            </w:r>
            <w:r w:rsidR="009F0C5D" w:rsidRPr="00990C41">
              <w:rPr>
                <w:sz w:val="24"/>
                <w:szCs w:val="28"/>
                <w:lang w:val="ru-RU"/>
              </w:rPr>
              <w:t>Продолжительность пребывания в госпитале</w:t>
            </w:r>
          </w:p>
          <w:p w:rsidR="009F0C5D" w:rsidRPr="00990C41" w:rsidRDefault="00A46523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90C41">
              <w:rPr>
                <w:sz w:val="24"/>
                <w:szCs w:val="28"/>
                <w:lang w:val="ru-RU"/>
              </w:rPr>
              <w:t>Наличие осложнений</w:t>
            </w:r>
          </w:p>
          <w:p w:rsidR="009F0C5D" w:rsidRPr="00990C41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90C41">
              <w:rPr>
                <w:sz w:val="24"/>
                <w:szCs w:val="28"/>
                <w:lang w:val="ru-RU"/>
              </w:rPr>
              <w:t>Стоимость операции</w:t>
            </w:r>
          </w:p>
          <w:p w:rsidR="00D4170D" w:rsidRPr="00990C41" w:rsidRDefault="00D4170D" w:rsidP="00A60B2D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0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523" w:rsidRPr="00990C41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990C41">
              <w:rPr>
                <w:szCs w:val="28"/>
              </w:rPr>
              <w:t xml:space="preserve">2) Absence of </w:t>
            </w:r>
            <w:r w:rsidR="001D126B" w:rsidRPr="00990C41">
              <w:rPr>
                <w:szCs w:val="28"/>
              </w:rPr>
              <w:t xml:space="preserve"> </w:t>
            </w:r>
            <w:r w:rsidRPr="00990C41">
              <w:rPr>
                <w:szCs w:val="28"/>
              </w:rPr>
              <w:t>recurrence</w:t>
            </w:r>
            <w:r w:rsidR="001D126B" w:rsidRPr="00990C41">
              <w:rPr>
                <w:szCs w:val="28"/>
              </w:rPr>
              <w:t xml:space="preserve"> of the diseases</w:t>
            </w:r>
          </w:p>
          <w:p w:rsidR="00A46523" w:rsidRPr="00990C41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990C41">
              <w:rPr>
                <w:szCs w:val="28"/>
              </w:rPr>
              <w:t>3) The length of stay in hospital</w:t>
            </w:r>
          </w:p>
          <w:p w:rsidR="00A46523" w:rsidRPr="00990C41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990C41">
              <w:rPr>
                <w:szCs w:val="28"/>
              </w:rPr>
              <w:t>4) Presence of complications</w:t>
            </w:r>
          </w:p>
          <w:p w:rsidR="00EC572F" w:rsidRPr="00990C41" w:rsidRDefault="00A46523" w:rsidP="00A46523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990C41">
              <w:rPr>
                <w:szCs w:val="28"/>
              </w:rPr>
              <w:t>5) The cost of operations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1417"/>
        <w:gridCol w:w="6095"/>
      </w:tblGrid>
      <w:tr w:rsidR="001E48F0" w:rsidTr="006244B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6244B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3F6108" w:rsidTr="006244B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5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5EC" w:rsidRPr="00F155EC" w:rsidRDefault="006244BB" w:rsidP="00F155EC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proofErr w:type="spellStart"/>
              <w:r w:rsidR="00F155EC" w:rsidRPr="00F155EC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Androulakakis</w:t>
              </w:r>
              <w:proofErr w:type="spellEnd"/>
              <w:r w:rsidR="00F155EC" w:rsidRPr="00F155EC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PA</w:t>
              </w:r>
            </w:hyperlink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"http://www.ncbi.nlm.nih.gov/pubmed/?term=Karamanolakis%20DK%5BAuthor%5D&amp;cauthor=true&amp;cauthor_uid=15963137" </w:instrText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Karamanolakis</w:t>
            </w:r>
            <w:proofErr w:type="spellEnd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DK</w:t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"http://www.ncbi.nlm.nih.gov/pubmed/?term=Tsahouridis%20G%5BAuthor%5D&amp;cauthor=true&amp;cauthor_uid=15963137" </w:instrText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Tsahouridis</w:t>
            </w:r>
            <w:proofErr w:type="spellEnd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G</w:t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"http://www.ncbi.nlm.nih.gov/pubmed/?term=Stefanidis%20AA%5BAuthor%5D&amp;cauthor=true&amp;cauthor_uid=15963137" </w:instrText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Stefanidis</w:t>
            </w:r>
            <w:proofErr w:type="spellEnd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AA</w:t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"http://www.ncbi.nlm.nih.gov/pubmed/?term=Palaeodimos%20I%5BAuthor%5D&amp;cauthor=true&amp;cauthor_uid=15963137" </w:instrText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Palaeodimos</w:t>
            </w:r>
            <w:proofErr w:type="spellEnd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I</w:t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F155EC" w:rsidRPr="00F155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Myogenic bladder </w:t>
            </w:r>
            <w:proofErr w:type="spellStart"/>
            <w:r w:rsidR="00F155EC" w:rsidRPr="00F155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decompensation</w:t>
            </w:r>
            <w:proofErr w:type="spellEnd"/>
            <w:r w:rsidR="00F155EC" w:rsidRPr="00F155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in boys with a history of posterior urethral valves is caused by secondary bladder neck obstruction?</w:t>
            </w:r>
            <w:r w:rsidR="00F155EC" w:rsidRPr="00F155EC">
              <w:rPr>
                <w:rStyle w:val="-"/>
                <w:rFonts w:ascii="Times New Roman" w:hAnsi="Times New Roman"/>
                <w:b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10" w:tooltip="BJU international." w:history="1">
              <w:r w:rsidR="00F155EC" w:rsidRPr="00F155EC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BJU Int.</w:t>
              </w:r>
            </w:hyperlink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2005 Jul</w:t>
            </w:r>
            <w:proofErr w:type="gramStart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;96</w:t>
            </w:r>
            <w:proofErr w:type="gramEnd"/>
            <w:r w:rsidR="00F155EC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(1):140-3.</w:t>
            </w:r>
          </w:p>
          <w:p w:rsidR="001E48F0" w:rsidRPr="008D4034" w:rsidRDefault="008D4034" w:rsidP="00F155EC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</w:pPr>
            <w:hyperlink r:id="rId11" w:history="1"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http://www.ncbi.nlm.nih.gov/pubmed/1596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3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137</w:t>
              </w:r>
            </w:hyperlink>
            <w:r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8D4034" w:rsidTr="006E108D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7C6F50" w:rsidRDefault="008D4034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исследование, множитель - 1</w:t>
            </w:r>
          </w:p>
        </w:tc>
      </w:tr>
      <w:tr w:rsidR="008D4034" w:rsidTr="006E108D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8E430E" w:rsidRDefault="008D4034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8E430E" w:rsidRDefault="008D4034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AB61B9" w:rsidRDefault="008D4034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8D4034" w:rsidTr="0087642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624722" w:rsidRDefault="008D4034" w:rsidP="004914A2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врожденными клапанами мочевого пузыря,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8D4034" w:rsidTr="0087642B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624722" w:rsidRDefault="008D4034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624722" w:rsidRDefault="008D4034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624722" w:rsidRDefault="008D4034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624722" w:rsidRDefault="008D4034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8D4034" w:rsidTr="00835EC4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C3622A" w:rsidRDefault="008D4034" w:rsidP="00AC45CB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</w:rPr>
            </w:pPr>
            <w:r>
              <w:t>Абляция клапанов мочевого пузыря</w:t>
            </w:r>
            <w:r>
              <w:rPr>
                <w:color w:val="323232"/>
              </w:rPr>
              <w:t>,</w:t>
            </w:r>
            <w:r>
              <w:t xml:space="preserve"> множитель — 1</w:t>
            </w:r>
          </w:p>
        </w:tc>
      </w:tr>
      <w:tr w:rsidR="008D4034" w:rsidTr="00835EC4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624722" w:rsidRDefault="008D4034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624722" w:rsidRDefault="008D4034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8D4034" w:rsidRPr="00FC5ADF" w:rsidTr="00CA5373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Default="008D4034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FC5ADF" w:rsidRDefault="008D4034" w:rsidP="004914A2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Проведено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исследование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связи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развития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миогенной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декомпенсации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мочевого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пузыря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пациентов</w:t>
            </w:r>
            <w:r w:rsidRPr="00FC5ADF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пролеченных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поводу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врожденных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клапанов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мочевого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пузыря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методом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абляции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клапанов,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вторичной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обструкции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шейки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мочевого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пузыря</w:t>
            </w:r>
            <w:r w:rsidRPr="00FC5ADF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В исследование вошли 18 мальчиков в среднем возрасте 14 лет, перенесших абляцию клапанов с полным прослеживанием 9,3 лет в среднем. </w:t>
            </w:r>
            <w:proofErr w:type="spellStart"/>
            <w:r>
              <w:rPr>
                <w:color w:val="000000"/>
              </w:rPr>
              <w:t>Уродинамическое</w:t>
            </w:r>
            <w:proofErr w:type="spellEnd"/>
            <w:r>
              <w:rPr>
                <w:color w:val="000000"/>
              </w:rPr>
              <w:t xml:space="preserve"> исследование показало миогенную недостаточность с неадекватным опустошением мочевого пузыря у 10 пациентов, у 5 была нестабильное сокращение мочевого пузыря. </w:t>
            </w:r>
            <w:proofErr w:type="spellStart"/>
            <w:r>
              <w:rPr>
                <w:color w:val="000000"/>
              </w:rPr>
              <w:t>Видеоцистоскопия</w:t>
            </w:r>
            <w:proofErr w:type="spellEnd"/>
            <w:r>
              <w:rPr>
                <w:color w:val="000000"/>
              </w:rPr>
              <w:t xml:space="preserve"> показала гипертрофию на задней стенке шейки мочевого пузыря.  Сделан вывод, </w:t>
            </w:r>
            <w:proofErr w:type="gramStart"/>
            <w:r>
              <w:rPr>
                <w:color w:val="000000"/>
              </w:rPr>
              <w:t>что</w:t>
            </w:r>
            <w:proofErr w:type="gramEnd"/>
            <w:r>
              <w:rPr>
                <w:color w:val="000000"/>
              </w:rPr>
              <w:t xml:space="preserve"> несмотря на раннюю абляцию клапанов, большой процент пациентов имеют прогрессирующую декомпенсацию </w:t>
            </w:r>
            <w:proofErr w:type="spellStart"/>
            <w:r>
              <w:rPr>
                <w:color w:val="000000"/>
              </w:rPr>
              <w:t>детрузора</w:t>
            </w:r>
            <w:proofErr w:type="spellEnd"/>
            <w:r>
              <w:rPr>
                <w:color w:val="000000"/>
              </w:rPr>
              <w:t>, что может быть вызвано вторичной обструкцией шейки мочевого пузыря.</w:t>
            </w:r>
          </w:p>
        </w:tc>
      </w:tr>
      <w:tr w:rsidR="008D4034" w:rsidRPr="007C65B2" w:rsidTr="00CA5373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FC5ADF" w:rsidRDefault="008D4034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FC5ADF" w:rsidRDefault="008D4034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7C65B2" w:rsidRDefault="008D4034" w:rsidP="00AA191F">
            <w:pPr>
              <w:pStyle w:val="a0"/>
              <w:spacing w:after="0" w:line="240" w:lineRule="auto"/>
              <w:jc w:val="center"/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034" w:rsidRPr="00C4333F" w:rsidRDefault="008D4034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850201" w:rsidRPr="007C65B2" w:rsidRDefault="00850201">
      <w:pPr>
        <w:rPr>
          <w:lang w:val="en-US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352"/>
        <w:gridCol w:w="6019"/>
      </w:tblGrid>
      <w:tr w:rsidR="001E48F0" w:rsidRPr="007C65B2" w:rsidTr="00E430E0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2</w:t>
            </w:r>
          </w:p>
        </w:tc>
      </w:tr>
      <w:tr w:rsidR="001E48F0" w:rsidTr="00E430E0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5B2" w:rsidRDefault="00624722" w:rsidP="00AA191F">
            <w:pPr>
              <w:pStyle w:val="a0"/>
              <w:spacing w:after="0" w:line="240" w:lineRule="auto"/>
              <w:jc w:val="center"/>
            </w:pPr>
            <w:r w:rsidRPr="007C65B2">
              <w:rPr>
                <w:b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</w:t>
            </w:r>
            <w:r w:rsidRPr="007C65B2">
              <w:rPr>
                <w:color w:val="000000"/>
              </w:rPr>
              <w:t xml:space="preserve"> </w:t>
            </w:r>
            <w:r w:rsidRPr="00E150C9">
              <w:rPr>
                <w:color w:val="000000"/>
                <w:lang w:val="ru-RU"/>
              </w:rPr>
              <w:t>исследования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6244BB" w:rsidTr="00E430E0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97" w:rsidRPr="00B95AFF" w:rsidRDefault="006244BB" w:rsidP="007654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D64C41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Kieft JH</w:t>
              </w:r>
            </w:hyperlink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3" w:history="1">
              <w:r w:rsidR="00D64C41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Hennus PM</w:t>
              </w:r>
            </w:hyperlink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4" w:history="1">
              <w:r w:rsidR="00D64C41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Hoenjet E</w:t>
              </w:r>
            </w:hyperlink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5" w:history="1">
              <w:r w:rsidR="00D64C41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Rynja SP</w:t>
              </w:r>
            </w:hyperlink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6" w:history="1">
              <w:r w:rsidR="00D64C41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De Jong TP</w:t>
              </w:r>
            </w:hyperlink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7" w:history="1">
              <w:r w:rsidR="00D64C41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Bosch JL</w:t>
              </w:r>
            </w:hyperlink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18" w:history="1">
              <w:r w:rsidR="00D64C41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De Kort LM</w:t>
              </w:r>
            </w:hyperlink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D64C41" w:rsidRPr="00D64C4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Long-term follow-up after transurethral treatment of </w:t>
            </w:r>
            <w:proofErr w:type="spellStart"/>
            <w:r w:rsidR="00D64C41" w:rsidRPr="00D64C4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infravesical</w:t>
            </w:r>
            <w:proofErr w:type="spellEnd"/>
            <w:r w:rsidR="00D64C41" w:rsidRPr="00D64C4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 obstruction in boys // </w:t>
            </w:r>
            <w:hyperlink r:id="rId19" w:tooltip="Urology." w:history="1">
              <w:r w:rsidR="00D64C41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Urology.</w:t>
              </w:r>
            </w:hyperlink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2014 May</w:t>
            </w:r>
            <w:proofErr w:type="gramStart"/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;83</w:t>
            </w:r>
            <w:proofErr w:type="gramEnd"/>
            <w:r w:rsidR="00D64C41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(5):1155-60. doi:10.1016/j.urology.2013.11.038. </w:t>
            </w:r>
            <w:hyperlink r:id="rId20" w:history="1">
              <w:r w:rsidR="00B95AFF"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http://www.ncbi.nlm.nih.gov/pubmed/24</w:t>
              </w:r>
              <w:r w:rsidR="00B95AFF"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5</w:t>
              </w:r>
              <w:r w:rsidR="00B95AFF"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48707</w:t>
              </w:r>
            </w:hyperlink>
            <w:r w:rsidR="00B95A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8795B" w:rsidTr="00E430E0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7F544B" w:rsidRDefault="00F8795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исследование, множитель - 1</w:t>
            </w:r>
          </w:p>
        </w:tc>
      </w:tr>
      <w:tr w:rsidR="00F8795B" w:rsidTr="00E430E0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AE228A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AE228A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8795B" w:rsidTr="00E430E0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EE4C7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инфравезикальными</w:t>
            </w:r>
            <w:proofErr w:type="spellEnd"/>
            <w:r>
              <w:rPr>
                <w:lang w:val="ru-RU"/>
              </w:rPr>
              <w:t xml:space="preserve"> обструкциями,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8795B" w:rsidTr="00E430E0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8795B" w:rsidTr="00E430E0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F73693" w:rsidRDefault="00F8795B" w:rsidP="006F2ED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6108">
              <w:rPr>
                <w:lang w:val="ru-RU"/>
              </w:rPr>
              <w:t xml:space="preserve">Хирургические вмешательства при </w:t>
            </w:r>
            <w:proofErr w:type="spellStart"/>
            <w:r w:rsidRPr="003F6108">
              <w:rPr>
                <w:lang w:val="ru-RU"/>
              </w:rPr>
              <w:t>инфравезикальной</w:t>
            </w:r>
            <w:proofErr w:type="spellEnd"/>
            <w:r w:rsidRPr="003F6108">
              <w:rPr>
                <w:lang w:val="ru-RU"/>
              </w:rPr>
              <w:t xml:space="preserve"> обструкции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8795B" w:rsidTr="00E430E0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8795B" w:rsidRPr="00F82CF6" w:rsidTr="00E430E0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D64C41" w:rsidRDefault="00F8795B" w:rsidP="00B95AF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A"/>
                <w:lang w:eastAsia="en-US"/>
              </w:rPr>
            </w:pPr>
            <w:r>
              <w:rPr>
                <w:color w:val="000000"/>
              </w:rPr>
              <w:t>Проведено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исследование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возможном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влиянии</w:t>
            </w:r>
            <w:r w:rsidRPr="00D64C41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трансуретальных</w:t>
            </w:r>
            <w:proofErr w:type="spellEnd"/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хирургических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вмешатель</w:t>
            </w:r>
            <w:proofErr w:type="gramStart"/>
            <w:r>
              <w:rPr>
                <w:color w:val="000000"/>
              </w:rPr>
              <w:t>ств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</w:t>
            </w:r>
            <w:proofErr w:type="gramEnd"/>
            <w:r>
              <w:rPr>
                <w:color w:val="000000"/>
              </w:rPr>
              <w:t>и</w:t>
            </w:r>
            <w:r w:rsidRPr="00D64C41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инфравезикальных</w:t>
            </w:r>
            <w:proofErr w:type="spellEnd"/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обструкциях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детстве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развитие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симптомов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нижних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мочевых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путей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осложнений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молодом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возрасте</w:t>
            </w:r>
            <w:r w:rsidRPr="00D64C41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В исследование вошли 135 пациентов, пролеченных в детстве от </w:t>
            </w:r>
            <w:proofErr w:type="spellStart"/>
            <w:r>
              <w:rPr>
                <w:color w:val="000000"/>
              </w:rPr>
              <w:t>инфравезикальных</w:t>
            </w:r>
            <w:proofErr w:type="spellEnd"/>
            <w:r>
              <w:rPr>
                <w:color w:val="000000"/>
              </w:rPr>
              <w:t xml:space="preserve"> обструкций, 151 мужчин-студентов вошли в контрольную группу. Средний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возраст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момент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операции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был</w:t>
            </w:r>
            <w:r w:rsidRPr="00D64C41">
              <w:rPr>
                <w:color w:val="000000"/>
              </w:rPr>
              <w:t xml:space="preserve"> 7,9 </w:t>
            </w:r>
            <w:r>
              <w:rPr>
                <w:color w:val="000000"/>
              </w:rPr>
              <w:t xml:space="preserve">лет. В сравнении с контрольной группой, пациенты имели одинаковые показатели </w:t>
            </w:r>
            <w:proofErr w:type="spellStart"/>
            <w:r w:rsidRPr="00653A0A">
              <w:rPr>
                <w:color w:val="000000"/>
              </w:rPr>
              <w:t>International</w:t>
            </w:r>
            <w:proofErr w:type="spellEnd"/>
            <w:r w:rsidRPr="00653A0A">
              <w:rPr>
                <w:color w:val="000000"/>
              </w:rPr>
              <w:t xml:space="preserve"> </w:t>
            </w:r>
            <w:proofErr w:type="spellStart"/>
            <w:r w:rsidRPr="00653A0A">
              <w:rPr>
                <w:color w:val="000000"/>
              </w:rPr>
              <w:t>Prostate</w:t>
            </w:r>
            <w:proofErr w:type="spellEnd"/>
            <w:r w:rsidRPr="00653A0A">
              <w:rPr>
                <w:color w:val="000000"/>
              </w:rPr>
              <w:t xml:space="preserve"> </w:t>
            </w:r>
            <w:proofErr w:type="spellStart"/>
            <w:r w:rsidRPr="00653A0A">
              <w:rPr>
                <w:color w:val="000000"/>
              </w:rPr>
              <w:t>Symptom</w:t>
            </w:r>
            <w:proofErr w:type="spellEnd"/>
            <w:r w:rsidRPr="00653A0A">
              <w:rPr>
                <w:color w:val="000000"/>
              </w:rPr>
              <w:t xml:space="preserve"> </w:t>
            </w:r>
            <w:proofErr w:type="spellStart"/>
            <w:r w:rsidRPr="00653A0A">
              <w:rPr>
                <w:color w:val="000000"/>
              </w:rPr>
              <w:t>Score</w:t>
            </w:r>
            <w:proofErr w:type="spellEnd"/>
            <w:r w:rsidRPr="00653A0A">
              <w:rPr>
                <w:color w:val="000000"/>
              </w:rPr>
              <w:t xml:space="preserve"> (IPSS)</w:t>
            </w:r>
            <w:r>
              <w:rPr>
                <w:color w:val="000000"/>
              </w:rPr>
              <w:t xml:space="preserve"> и показатель качества жизни. Срочное недержание мочи и недержание после мочеиспускания отмечались у 2,4 % и 8,5 % соответственно. </w:t>
            </w:r>
            <w:proofErr w:type="spellStart"/>
            <w:r>
              <w:rPr>
                <w:color w:val="000000"/>
              </w:rPr>
              <w:t>Урофлоуметрические</w:t>
            </w:r>
            <w:proofErr w:type="spellEnd"/>
            <w:r>
              <w:rPr>
                <w:color w:val="000000"/>
              </w:rPr>
              <w:t xml:space="preserve"> показатели были сравнимы </w:t>
            </w:r>
            <w:r w:rsidR="00B95AFF">
              <w:rPr>
                <w:color w:val="000000"/>
              </w:rPr>
              <w:t>с</w:t>
            </w:r>
            <w:r>
              <w:rPr>
                <w:color w:val="000000"/>
              </w:rPr>
              <w:t xml:space="preserve"> контрольными показателями. Один пациент имел стриктуру уретры. Сделано заключение, что мужчины, пролеченные хирургическим путем в детстве из-за </w:t>
            </w:r>
            <w:proofErr w:type="spellStart"/>
            <w:r>
              <w:rPr>
                <w:color w:val="000000"/>
              </w:rPr>
              <w:t>инфравезикальных</w:t>
            </w:r>
            <w:proofErr w:type="spellEnd"/>
            <w:r>
              <w:rPr>
                <w:color w:val="000000"/>
              </w:rPr>
              <w:t xml:space="preserve"> обструкций, имеют в дальнейшем некоторые симптомы, связанные с мочеиспусканием, хорошие </w:t>
            </w:r>
            <w:proofErr w:type="spellStart"/>
            <w:r>
              <w:rPr>
                <w:color w:val="000000"/>
              </w:rPr>
              <w:t>урофлоуметрические</w:t>
            </w:r>
            <w:proofErr w:type="spellEnd"/>
            <w:r>
              <w:rPr>
                <w:color w:val="000000"/>
              </w:rPr>
              <w:t xml:space="preserve"> показатели, не отличающиеся от группы сравнения. Поздние осложнения были редки. Множитель - 1</w:t>
            </w:r>
          </w:p>
        </w:tc>
      </w:tr>
      <w:tr w:rsidR="00F8795B" w:rsidTr="00E430E0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F82CF6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F82CF6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352"/>
        <w:gridCol w:w="6019"/>
      </w:tblGrid>
      <w:tr w:rsidR="001E48F0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5677F8" w:rsidTr="00F8795B">
        <w:trPr>
          <w:trHeight w:val="166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C79" w:rsidRPr="00EE4C79" w:rsidRDefault="006244BB" w:rsidP="00EE4C79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1" w:history="1">
              <w:proofErr w:type="spellStart"/>
              <w:r w:rsidR="00EE4C79" w:rsidRPr="00EE4C79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Ringert</w:t>
              </w:r>
              <w:proofErr w:type="spellEnd"/>
              <w:r w:rsidR="00EE4C79" w:rsidRPr="00EE4C79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RH</w:t>
              </w:r>
            </w:hyperlink>
            <w:r w:rsidR="00EE4C79" w:rsidRPr="00EE4C79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Surgical therapy of </w:t>
            </w:r>
            <w:proofErr w:type="spellStart"/>
            <w:r w:rsidR="00EE4C79" w:rsidRPr="00EE4C79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vesicoureterorenal</w:t>
            </w:r>
            <w:proofErr w:type="spellEnd"/>
            <w:r w:rsidR="00EE4C79" w:rsidRPr="00EE4C79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reflux in children // </w:t>
            </w:r>
            <w:hyperlink r:id="rId22" w:tooltip="Der Urologe. Ausg. A." w:history="1">
              <w:proofErr w:type="spellStart"/>
              <w:r w:rsidR="00EE4C79" w:rsidRPr="00EE4C79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Urologe</w:t>
              </w:r>
              <w:proofErr w:type="spellEnd"/>
              <w:r w:rsidR="00EE4C79" w:rsidRPr="00EE4C79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A.</w:t>
              </w:r>
            </w:hyperlink>
            <w:r w:rsidR="00EE4C79" w:rsidRPr="00EE4C79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1983 Nov;</w:t>
            </w:r>
            <w:r w:rsidR="00EE4C79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EE4C79" w:rsidRPr="00EE4C79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22(6):410-3.</w:t>
            </w:r>
          </w:p>
          <w:p w:rsidR="00741FC4" w:rsidRPr="009F640C" w:rsidRDefault="009F640C" w:rsidP="00EE4C79">
            <w:pPr>
              <w:shd w:val="clear" w:color="auto" w:fill="FFFFFF"/>
              <w:spacing w:after="0" w:line="240" w:lineRule="auto"/>
              <w:ind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</w:pPr>
            <w:hyperlink r:id="rId23" w:history="1"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http://www.ncbi.nlm.nih.gov/pubmed/6686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3</w:t>
              </w:r>
              <w:r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 w:bidi="ru-RU"/>
                </w:rPr>
                <w:t>68</w:t>
              </w:r>
            </w:hyperlink>
            <w:r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F8795B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850201" w:rsidRDefault="00F8795B" w:rsidP="0063391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исследование, множитель - 1</w:t>
            </w:r>
          </w:p>
        </w:tc>
      </w:tr>
      <w:tr w:rsidR="00F8795B" w:rsidTr="00F8795B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741FC4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741FC4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26069E" w:rsidRDefault="00F8795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8795B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6F2ED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инфравезикальными</w:t>
            </w:r>
            <w:proofErr w:type="spellEnd"/>
            <w:r>
              <w:rPr>
                <w:lang w:val="ru-RU"/>
              </w:rPr>
              <w:t xml:space="preserve"> обструкциями,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8795B" w:rsidTr="00F8795B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26069E" w:rsidRDefault="00F8795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8795B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F73693" w:rsidRDefault="00F8795B" w:rsidP="00FC5AD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F6108">
              <w:rPr>
                <w:lang w:val="ru-RU"/>
              </w:rPr>
              <w:t xml:space="preserve">Хирургические вмешательства при </w:t>
            </w:r>
            <w:proofErr w:type="spellStart"/>
            <w:r w:rsidRPr="003F6108">
              <w:rPr>
                <w:lang w:val="ru-RU"/>
              </w:rPr>
              <w:t>инфравезикальной</w:t>
            </w:r>
            <w:proofErr w:type="spellEnd"/>
            <w:r w:rsidRPr="003F6108">
              <w:rPr>
                <w:lang w:val="ru-RU"/>
              </w:rPr>
              <w:t xml:space="preserve"> обструкции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F8795B" w:rsidTr="00F8795B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624722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715180" w:rsidRDefault="00F8795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8795B" w:rsidRPr="00765466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8F0783" w:rsidRDefault="00F8795B" w:rsidP="00A10621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8F0783">
              <w:rPr>
                <w:color w:val="000000"/>
              </w:rPr>
              <w:t>Экстрапузырные</w:t>
            </w:r>
            <w:proofErr w:type="spellEnd"/>
            <w:r w:rsidRPr="008F0783">
              <w:rPr>
                <w:color w:val="000000"/>
              </w:rPr>
              <w:t xml:space="preserve"> </w:t>
            </w:r>
            <w:proofErr w:type="spellStart"/>
            <w:r w:rsidRPr="008F0783">
              <w:rPr>
                <w:color w:val="000000"/>
              </w:rPr>
              <w:t>антирефлюксные</w:t>
            </w:r>
            <w:proofErr w:type="spellEnd"/>
            <w:r w:rsidRPr="008F0783">
              <w:rPr>
                <w:color w:val="000000"/>
              </w:rPr>
              <w:t xml:space="preserve"> операции по </w:t>
            </w:r>
            <w:proofErr w:type="spellStart"/>
            <w:r w:rsidRPr="008F0783">
              <w:rPr>
                <w:color w:val="000000"/>
              </w:rPr>
              <w:t>Лич-Грегору</w:t>
            </w:r>
            <w:proofErr w:type="spellEnd"/>
            <w:r w:rsidRPr="008F0783">
              <w:rPr>
                <w:color w:val="000000"/>
              </w:rPr>
              <w:t xml:space="preserve">, </w:t>
            </w:r>
            <w:proofErr w:type="spellStart"/>
            <w:r w:rsidRPr="008F0783">
              <w:rPr>
                <w:color w:val="000000"/>
              </w:rPr>
              <w:t>инфрапузырные</w:t>
            </w:r>
            <w:proofErr w:type="spellEnd"/>
            <w:r w:rsidRPr="008F0783">
              <w:rPr>
                <w:color w:val="000000"/>
              </w:rPr>
              <w:t xml:space="preserve"> операции, а также </w:t>
            </w:r>
            <w:proofErr w:type="spellStart"/>
            <w:r w:rsidRPr="008F0783">
              <w:rPr>
                <w:color w:val="000000"/>
              </w:rPr>
              <w:t>экстрапузырные</w:t>
            </w:r>
            <w:proofErr w:type="spellEnd"/>
            <w:r w:rsidRPr="008F0783">
              <w:rPr>
                <w:color w:val="000000"/>
              </w:rPr>
              <w:t xml:space="preserve"> </w:t>
            </w:r>
            <w:proofErr w:type="spellStart"/>
            <w:r w:rsidRPr="008F0783">
              <w:rPr>
                <w:color w:val="000000"/>
              </w:rPr>
              <w:t>уретронеоцистостомии</w:t>
            </w:r>
            <w:proofErr w:type="spellEnd"/>
            <w:r w:rsidRPr="008F0783">
              <w:rPr>
                <w:color w:val="000000"/>
              </w:rPr>
              <w:t xml:space="preserve"> были выполнены у 433 детей с 1977 по 1982 </w:t>
            </w:r>
            <w:proofErr w:type="spellStart"/>
            <w:proofErr w:type="gramStart"/>
            <w:r w:rsidRPr="008F0783">
              <w:rPr>
                <w:color w:val="000000"/>
              </w:rPr>
              <w:t>гг</w:t>
            </w:r>
            <w:proofErr w:type="spellEnd"/>
            <w:proofErr w:type="gramEnd"/>
            <w:r w:rsidRPr="008F0783">
              <w:rPr>
                <w:color w:val="000000"/>
              </w:rPr>
              <w:t xml:space="preserve"> по поводу пузырно-уретрального рефлюкса и различных пороков развития. У детей с сопутствующей патологией мочевого пузыря, таких как </w:t>
            </w:r>
            <w:proofErr w:type="spellStart"/>
            <w:r w:rsidRPr="008F0783">
              <w:rPr>
                <w:color w:val="000000"/>
              </w:rPr>
              <w:t>дивертикулез</w:t>
            </w:r>
            <w:proofErr w:type="spellEnd"/>
            <w:r w:rsidRPr="008F0783">
              <w:rPr>
                <w:color w:val="000000"/>
              </w:rPr>
              <w:t xml:space="preserve">, формирование </w:t>
            </w:r>
            <w:proofErr w:type="spellStart"/>
            <w:r w:rsidRPr="008F0783">
              <w:rPr>
                <w:color w:val="000000"/>
              </w:rPr>
              <w:t>уретроцеле</w:t>
            </w:r>
            <w:proofErr w:type="spellEnd"/>
            <w:r w:rsidRPr="008F0783">
              <w:rPr>
                <w:color w:val="000000"/>
              </w:rPr>
              <w:t xml:space="preserve"> и рефлюкс при удвоенной уретре хирургические операции должны быть первичными. Следующим этапом должна быть выполнена </w:t>
            </w:r>
            <w:proofErr w:type="spellStart"/>
            <w:r w:rsidRPr="008F0783">
              <w:rPr>
                <w:color w:val="000000"/>
              </w:rPr>
              <w:t>антирефлюксная</w:t>
            </w:r>
            <w:proofErr w:type="spellEnd"/>
            <w:r w:rsidRPr="008F0783">
              <w:rPr>
                <w:color w:val="000000"/>
              </w:rPr>
              <w:t xml:space="preserve"> хирургическа</w:t>
            </w:r>
            <w:r>
              <w:rPr>
                <w:color w:val="000000"/>
              </w:rPr>
              <w:t>я</w:t>
            </w:r>
            <w:r w:rsidRPr="008F0783">
              <w:rPr>
                <w:color w:val="000000"/>
              </w:rPr>
              <w:t xml:space="preserve"> </w:t>
            </w:r>
            <w:proofErr w:type="gramStart"/>
            <w:r w:rsidRPr="008F0783">
              <w:rPr>
                <w:color w:val="000000"/>
              </w:rPr>
              <w:t>операция</w:t>
            </w:r>
            <w:proofErr w:type="gramEnd"/>
            <w:r w:rsidRPr="008F0783">
              <w:rPr>
                <w:color w:val="000000"/>
              </w:rPr>
              <w:t xml:space="preserve"> е</w:t>
            </w:r>
            <w:r>
              <w:rPr>
                <w:color w:val="000000"/>
              </w:rPr>
              <w:t>с</w:t>
            </w:r>
            <w:r w:rsidRPr="008F0783">
              <w:rPr>
                <w:color w:val="000000"/>
              </w:rPr>
              <w:t xml:space="preserve">ли рефлюкс не проходит спонтанно вскоре после удаления </w:t>
            </w:r>
            <w:proofErr w:type="spellStart"/>
            <w:r w:rsidRPr="008F0783">
              <w:rPr>
                <w:color w:val="000000"/>
              </w:rPr>
              <w:t>инфравезикальных</w:t>
            </w:r>
            <w:proofErr w:type="spellEnd"/>
            <w:r w:rsidRPr="008F0783">
              <w:rPr>
                <w:color w:val="000000"/>
              </w:rPr>
              <w:t xml:space="preserve"> обструкций. </w:t>
            </w:r>
          </w:p>
        </w:tc>
      </w:tr>
      <w:tr w:rsidR="00F8795B" w:rsidTr="00F8795B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765466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Pr="00765466" w:rsidRDefault="00F8795B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95B" w:rsidRDefault="00F8795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2817"/>
        <w:gridCol w:w="2324"/>
        <w:gridCol w:w="2976"/>
      </w:tblGrid>
      <w:tr w:rsidR="001E48F0" w:rsidTr="00F8795B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8795B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0783" w:rsidP="008F078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DB419F">
              <w:rPr>
                <w:lang w:val="ru-RU"/>
              </w:rPr>
              <w:t>;</w:t>
            </w:r>
            <w:r w:rsidR="008B5742">
              <w:rPr>
                <w:lang w:val="ru-RU"/>
              </w:rPr>
              <w:t xml:space="preserve"> </w:t>
            </w:r>
            <w:r>
              <w:rPr>
                <w:lang w:val="ru-RU"/>
              </w:rPr>
              <w:t>4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0783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8795B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0783" w:rsidP="002D55A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2; 4; 2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0783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8795B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0783" w:rsidP="002D55A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2; 4; 2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0783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F8795B">
        <w:tc>
          <w:tcPr>
            <w:tcW w:w="66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F0783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4F28CA" w:rsidRDefault="004F28CA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134"/>
        <w:gridCol w:w="1275"/>
        <w:gridCol w:w="6804"/>
      </w:tblGrid>
      <w:tr w:rsidR="00FC742E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42ED2">
            <w:pPr>
              <w:pStyle w:val="af4"/>
            </w:pPr>
            <w:r>
              <w:t>1</w:t>
            </w:r>
          </w:p>
        </w:tc>
      </w:tr>
      <w:tr w:rsidR="00FC742E" w:rsidRPr="006244BB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783" w:rsidRPr="008F0783" w:rsidRDefault="006244BB" w:rsidP="008F078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4" w:history="1">
              <w:proofErr w:type="spellStart"/>
              <w:r w:rsidR="008F0783" w:rsidRPr="0026794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Hennus</w:t>
              </w:r>
              <w:proofErr w:type="spellEnd"/>
              <w:r w:rsidR="008F0783" w:rsidRPr="0026794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PM</w:t>
              </w:r>
            </w:hyperlink>
            <w:r w:rsidR="008F0783" w:rsidRPr="0026794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5" w:history="1">
              <w:r w:rsidR="008F0783" w:rsidRPr="0026794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van der </w:t>
              </w:r>
              <w:proofErr w:type="spellStart"/>
              <w:r w:rsidR="008F0783" w:rsidRPr="0026794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Heijden</w:t>
              </w:r>
              <w:proofErr w:type="spellEnd"/>
              <w:r w:rsidR="008F0783" w:rsidRPr="0026794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GJ</w:t>
              </w:r>
            </w:hyperlink>
            <w:r w:rsidR="008F0783" w:rsidRPr="0026794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6" w:history="1">
              <w:r w:rsidR="008F0783" w:rsidRPr="0026794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Bosch JL</w:t>
              </w:r>
            </w:hyperlink>
            <w:r w:rsidR="008F0783" w:rsidRPr="0026794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7" w:history="1">
              <w:r w:rsidR="008F0783" w:rsidRPr="00267947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de Jong TP</w:t>
              </w:r>
            </w:hyperlink>
            <w:r w:rsidR="008F0783" w:rsidRPr="00267947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8F0783" w:rsidRPr="0026794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A systematic review on renal and bladder dysfunction after endoscopic treatment of </w:t>
            </w:r>
            <w:proofErr w:type="spellStart"/>
            <w:r w:rsidR="008F0783" w:rsidRPr="0026794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infravesical</w:t>
            </w:r>
            <w:proofErr w:type="spellEnd"/>
            <w:r w:rsidR="008F0783" w:rsidRPr="0026794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 obstruction in boys // </w:t>
            </w:r>
            <w:hyperlink r:id="rId28" w:tooltip="PloS one." w:history="1">
              <w:proofErr w:type="spellStart"/>
              <w:r w:rsidR="008F0783" w:rsidRPr="008F078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PLoS</w:t>
              </w:r>
              <w:proofErr w:type="spellEnd"/>
              <w:r w:rsidR="008F0783" w:rsidRPr="008F0783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One.</w:t>
              </w:r>
            </w:hyperlink>
            <w:r w:rsidR="008F0783" w:rsidRPr="008F078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2012</w:t>
            </w:r>
            <w:proofErr w:type="gramStart"/>
            <w:r w:rsidR="008F0783" w:rsidRPr="008F078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;7</w:t>
            </w:r>
            <w:proofErr w:type="gramEnd"/>
            <w:r w:rsidR="008F0783" w:rsidRPr="008F078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(9):e44663. </w:t>
            </w:r>
            <w:proofErr w:type="spellStart"/>
            <w:proofErr w:type="gramStart"/>
            <w:r w:rsidR="008F0783" w:rsidRPr="008F078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8F0783" w:rsidRPr="008F078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: 10.1371/journal.pone.0044663. </w:t>
            </w:r>
            <w:proofErr w:type="spellStart"/>
            <w:r w:rsidR="008F0783" w:rsidRPr="008F078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8F0783" w:rsidRPr="008F078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2012 Sep 13.</w:t>
            </w:r>
          </w:p>
          <w:p w:rsidR="00FC742E" w:rsidRPr="00A10621" w:rsidRDefault="00A10621" w:rsidP="00267947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29" w:history="1"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http://www.ncbi.nlm.nih.gov/pubmed/230</w:t>
              </w:r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2</w:t>
              </w:r>
              <w:r w:rsidRPr="005B5503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8576</w:t>
              </w:r>
            </w:hyperlink>
            <w:r w:rsidRPr="00A1062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8B5742" w:rsidRPr="00267947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10621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65466" w:rsidRDefault="00267947" w:rsidP="00A10621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765466">
              <w:rPr>
                <w:color w:val="000000"/>
              </w:rPr>
              <w:t xml:space="preserve">Выполнен систематический обзор с целью изучить заболеваемость заболеваниями почек и дисфункцией мочевого пузыря, у мальчиков, прошедших лечение с помощью эндоскопической резекции клапанов по поводу врожденных </w:t>
            </w:r>
            <w:r w:rsidRPr="00765466">
              <w:rPr>
                <w:color w:val="000000"/>
              </w:rPr>
              <w:lastRenderedPageBreak/>
              <w:t xml:space="preserve">клапанов мочевого пузыря. 34 исследования, описывающие почечную функцию, </w:t>
            </w:r>
            <w:proofErr w:type="spellStart"/>
            <w:r w:rsidRPr="00765466">
              <w:rPr>
                <w:color w:val="000000"/>
              </w:rPr>
              <w:t>везикулоуретральный</w:t>
            </w:r>
            <w:proofErr w:type="spellEnd"/>
            <w:r w:rsidRPr="00765466">
              <w:rPr>
                <w:color w:val="000000"/>
              </w:rPr>
              <w:t xml:space="preserve"> рефлюкс, недержание мочи после хирургического вмешательства, включили 1474 пациента. Установлено, что операции по эндоскопической резекции клапанов в большом проценте случаев сопровождались развитием хронической болезни почек или конечной стадией болезни почек - 22% (0-32%) и 11% (0-20%), соответственно. До лечения рефлюкс присутствовал у 43 % мальчиков, а после операции – у 22 %. </w:t>
            </w:r>
            <w:r w:rsidR="00765466" w:rsidRPr="00765466">
              <w:rPr>
                <w:color w:val="000000"/>
              </w:rPr>
              <w:t>После лечения у 19 % наблюдалось недержание мочи</w:t>
            </w:r>
            <w:r w:rsidRPr="00765466">
              <w:rPr>
                <w:color w:val="000000"/>
              </w:rPr>
              <w:t xml:space="preserve">. </w:t>
            </w:r>
            <w:r w:rsidR="00765466" w:rsidRPr="00765466">
              <w:rPr>
                <w:color w:val="000000"/>
              </w:rPr>
              <w:t xml:space="preserve">У многих пациентов наблюдалась </w:t>
            </w:r>
            <w:proofErr w:type="spellStart"/>
            <w:r w:rsidR="00765466" w:rsidRPr="00765466">
              <w:rPr>
                <w:color w:val="000000"/>
              </w:rPr>
              <w:t>уродинамическая</w:t>
            </w:r>
            <w:proofErr w:type="spellEnd"/>
            <w:r w:rsidR="00765466" w:rsidRPr="00765466">
              <w:rPr>
                <w:color w:val="000000"/>
              </w:rPr>
              <w:t xml:space="preserve"> дисфункция мочевого пузыря </w:t>
            </w:r>
            <w:r w:rsidRPr="00765466">
              <w:rPr>
                <w:color w:val="000000"/>
              </w:rPr>
              <w:t>(55%, 0-72%).</w:t>
            </w:r>
          </w:p>
        </w:tc>
      </w:tr>
      <w:tr w:rsidR="008B5742" w:rsidTr="00F8795B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6244BB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6244BB" w:rsidRDefault="008B5742" w:rsidP="00A10621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F8795B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76546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8B5742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10621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F8795B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9B23B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765466">
              <w:rPr>
                <w:lang w:val="ru-RU"/>
              </w:rPr>
              <w:t>врожденными клапанами мочевого пузыря</w:t>
            </w:r>
            <w:r>
              <w:rPr>
                <w:lang w:val="ru-RU"/>
              </w:rPr>
              <w:t>, 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8B5742" w:rsidTr="00F8795B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10621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F8795B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76546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8B5742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15CA0" w:rsidRDefault="008B5742" w:rsidP="00A10621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765466" w:rsidP="009B23B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9B23B8">
              <w:rPr>
                <w:color w:val="auto"/>
                <w:lang w:val="ru-RU"/>
              </w:rPr>
              <w:t>Эндоскопическая резекция клапанов мочевого пузыря</w:t>
            </w:r>
            <w:r w:rsidR="008B5742" w:rsidRPr="009B23B8">
              <w:rPr>
                <w:color w:val="auto"/>
                <w:lang w:val="ru-RU"/>
              </w:rPr>
              <w:t xml:space="preserve">, множитель — </w:t>
            </w:r>
            <w:r w:rsidRPr="009B23B8">
              <w:rPr>
                <w:color w:val="auto"/>
                <w:lang w:val="ru-RU"/>
              </w:rPr>
              <w:t>0,5</w:t>
            </w:r>
          </w:p>
        </w:tc>
      </w:tr>
      <w:tr w:rsidR="008B5742" w:rsidTr="00F8795B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267A2" w:rsidRDefault="0076546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134"/>
        <w:gridCol w:w="1275"/>
        <w:gridCol w:w="6804"/>
      </w:tblGrid>
      <w:tr w:rsidR="00FC742E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6244BB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9B23B8" w:rsidRDefault="006244BB" w:rsidP="008B5742">
            <w:pPr>
              <w:shd w:val="clear" w:color="auto" w:fill="FFFFFF"/>
              <w:spacing w:after="0" w:line="240" w:lineRule="auto"/>
            </w:pPr>
            <w:hyperlink r:id="rId30" w:history="1">
              <w:r w:rsidR="00765466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Kieft JH</w:t>
              </w:r>
            </w:hyperlink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1" w:history="1">
              <w:r w:rsidR="00765466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Hennus PM</w:t>
              </w:r>
            </w:hyperlink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2" w:history="1">
              <w:r w:rsidR="00765466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Hoenjet E</w:t>
              </w:r>
            </w:hyperlink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3" w:history="1">
              <w:r w:rsidR="00765466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Rynja SP</w:t>
              </w:r>
            </w:hyperlink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4" w:history="1">
              <w:r w:rsidR="00765466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De Jong TP</w:t>
              </w:r>
            </w:hyperlink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5" w:history="1">
              <w:r w:rsidR="00765466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Bosch JL</w:t>
              </w:r>
            </w:hyperlink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hyperlink r:id="rId36" w:history="1">
              <w:r w:rsidR="00765466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De Kort LM</w:t>
              </w:r>
            </w:hyperlink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65466" w:rsidRPr="00D64C4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Long-term follow-up after transurethral treatment of </w:t>
            </w:r>
            <w:proofErr w:type="spellStart"/>
            <w:r w:rsidR="00765466" w:rsidRPr="00D64C4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infravesical</w:t>
            </w:r>
            <w:proofErr w:type="spellEnd"/>
            <w:r w:rsidR="00765466" w:rsidRPr="00D64C4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 obstruction in boys // </w:t>
            </w:r>
            <w:hyperlink r:id="rId37" w:tooltip="Urology." w:history="1">
              <w:r w:rsidR="00765466" w:rsidRPr="00D64C4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Urology.</w:t>
              </w:r>
            </w:hyperlink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2014 May</w:t>
            </w:r>
            <w:proofErr w:type="gramStart"/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;83</w:t>
            </w:r>
            <w:proofErr w:type="gramEnd"/>
            <w:r w:rsidR="00765466" w:rsidRPr="00D64C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(5):1155-60. doi:10.1016/j.urology.2013.11.038. </w:t>
            </w:r>
            <w:hyperlink r:id="rId38" w:history="1">
              <w:r w:rsidR="009B23B8"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http://www.ncbi.nlm.nih.gov/pubmed/245</w:t>
              </w:r>
              <w:r w:rsidR="009B23B8"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4</w:t>
              </w:r>
              <w:r w:rsidR="009B23B8" w:rsidRPr="005B5503">
                <w:rPr>
                  <w:rStyle w:val="ad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8707</w:t>
              </w:r>
            </w:hyperlink>
            <w:r w:rsidR="009B23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B5742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7D0948" w:rsidRDefault="00765466" w:rsidP="009B23B8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cs="Tahoma"/>
                <w:color w:val="00000A"/>
                <w:lang w:eastAsia="en-US"/>
              </w:rPr>
            </w:pPr>
            <w:r>
              <w:rPr>
                <w:color w:val="000000"/>
              </w:rPr>
              <w:t>Проведено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исследование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возможном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влиянии</w:t>
            </w:r>
            <w:r w:rsidRPr="00D64C41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трансурет</w:t>
            </w:r>
            <w:r w:rsidR="009B23B8">
              <w:rPr>
                <w:color w:val="000000"/>
              </w:rPr>
              <w:t>р</w:t>
            </w:r>
            <w:r>
              <w:rPr>
                <w:color w:val="000000"/>
              </w:rPr>
              <w:t>альных</w:t>
            </w:r>
            <w:proofErr w:type="spellEnd"/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хирургических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вмешатель</w:t>
            </w:r>
            <w:proofErr w:type="gramStart"/>
            <w:r>
              <w:rPr>
                <w:color w:val="000000"/>
              </w:rPr>
              <w:t>ств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</w:t>
            </w:r>
            <w:proofErr w:type="gramEnd"/>
            <w:r>
              <w:rPr>
                <w:color w:val="000000"/>
              </w:rPr>
              <w:t>и</w:t>
            </w:r>
            <w:r w:rsidRPr="00D64C41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инфравезикальных</w:t>
            </w:r>
            <w:proofErr w:type="spellEnd"/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обструкциях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детстве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развитие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симптомов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нижних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мочевых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путей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осложнений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молодом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возрасте</w:t>
            </w:r>
            <w:r w:rsidRPr="00D64C41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В исследование вошли 135 пациентов, пролеченных в детстве от </w:t>
            </w:r>
            <w:proofErr w:type="spellStart"/>
            <w:r>
              <w:rPr>
                <w:color w:val="000000"/>
              </w:rPr>
              <w:t>инфравезикальных</w:t>
            </w:r>
            <w:proofErr w:type="spellEnd"/>
            <w:r>
              <w:rPr>
                <w:color w:val="000000"/>
              </w:rPr>
              <w:t xml:space="preserve"> обструкций, 151 мужчин-студентов вошли в контрольную группу. Средний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возраст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момент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операции</w:t>
            </w:r>
            <w:r w:rsidRPr="00D64C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был</w:t>
            </w:r>
            <w:r w:rsidRPr="00D64C41">
              <w:rPr>
                <w:color w:val="000000"/>
              </w:rPr>
              <w:t xml:space="preserve"> 7,9 </w:t>
            </w:r>
            <w:r>
              <w:rPr>
                <w:color w:val="000000"/>
              </w:rPr>
              <w:t xml:space="preserve">лет. В сравнении с контрольной группой, пациенты имели одинаковые показатели </w:t>
            </w:r>
            <w:proofErr w:type="spellStart"/>
            <w:r w:rsidRPr="00653A0A">
              <w:rPr>
                <w:color w:val="000000"/>
              </w:rPr>
              <w:t>International</w:t>
            </w:r>
            <w:proofErr w:type="spellEnd"/>
            <w:r w:rsidRPr="00653A0A">
              <w:rPr>
                <w:color w:val="000000"/>
              </w:rPr>
              <w:t xml:space="preserve"> </w:t>
            </w:r>
            <w:proofErr w:type="spellStart"/>
            <w:r w:rsidRPr="00653A0A">
              <w:rPr>
                <w:color w:val="000000"/>
              </w:rPr>
              <w:t>Prostate</w:t>
            </w:r>
            <w:proofErr w:type="spellEnd"/>
            <w:r w:rsidRPr="00653A0A">
              <w:rPr>
                <w:color w:val="000000"/>
              </w:rPr>
              <w:t xml:space="preserve"> </w:t>
            </w:r>
            <w:proofErr w:type="spellStart"/>
            <w:r w:rsidRPr="00653A0A">
              <w:rPr>
                <w:color w:val="000000"/>
              </w:rPr>
              <w:t>Symptom</w:t>
            </w:r>
            <w:proofErr w:type="spellEnd"/>
            <w:r w:rsidRPr="00653A0A">
              <w:rPr>
                <w:color w:val="000000"/>
              </w:rPr>
              <w:t xml:space="preserve"> </w:t>
            </w:r>
            <w:proofErr w:type="spellStart"/>
            <w:r w:rsidRPr="00653A0A">
              <w:rPr>
                <w:color w:val="000000"/>
              </w:rPr>
              <w:t>Score</w:t>
            </w:r>
            <w:proofErr w:type="spellEnd"/>
            <w:r w:rsidRPr="00653A0A">
              <w:rPr>
                <w:color w:val="000000"/>
              </w:rPr>
              <w:t xml:space="preserve"> (IPSS)</w:t>
            </w:r>
            <w:r>
              <w:rPr>
                <w:color w:val="000000"/>
              </w:rPr>
              <w:t xml:space="preserve"> и показатель качества жизни. Срочное недержание мочи и недержание после мочеиспускания отмечались у 2,4 % и 8,5 % соответственно. </w:t>
            </w:r>
            <w:proofErr w:type="spellStart"/>
            <w:r>
              <w:rPr>
                <w:color w:val="000000"/>
              </w:rPr>
              <w:t>Урофлоуметрические</w:t>
            </w:r>
            <w:proofErr w:type="spellEnd"/>
            <w:r>
              <w:rPr>
                <w:color w:val="000000"/>
              </w:rPr>
              <w:t xml:space="preserve"> показатели были сравнимы </w:t>
            </w:r>
            <w:r w:rsidR="009B23B8">
              <w:rPr>
                <w:color w:val="000000"/>
              </w:rPr>
              <w:t>с</w:t>
            </w:r>
            <w:r>
              <w:rPr>
                <w:color w:val="000000"/>
              </w:rPr>
              <w:t xml:space="preserve"> контрольными показателями. Один пациент имел стриктуру уретры. Сделано заключение, что мужчины, пролеченные хирургическим путем в детстве из-за </w:t>
            </w:r>
            <w:proofErr w:type="spellStart"/>
            <w:r>
              <w:rPr>
                <w:color w:val="000000"/>
              </w:rPr>
              <w:t>инфравезикальных</w:t>
            </w:r>
            <w:proofErr w:type="spellEnd"/>
            <w:r>
              <w:rPr>
                <w:color w:val="000000"/>
              </w:rPr>
              <w:t xml:space="preserve"> обструкций, имеют в дальнейшем некоторые симптомы, связанные с мочеиспусканием, хорошие </w:t>
            </w:r>
            <w:proofErr w:type="spellStart"/>
            <w:r>
              <w:rPr>
                <w:color w:val="000000"/>
              </w:rPr>
              <w:t>урофлоуметрические</w:t>
            </w:r>
            <w:proofErr w:type="spellEnd"/>
            <w:r>
              <w:rPr>
                <w:color w:val="000000"/>
              </w:rPr>
              <w:t xml:space="preserve"> показатели, не отличающиеся от группы сравнения. Поздние осложнения были редки.</w:t>
            </w:r>
          </w:p>
        </w:tc>
      </w:tr>
      <w:tr w:rsidR="008B5742" w:rsidTr="00F8795B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F8795B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3D2B59" w:rsidRDefault="0076546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8B5742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76546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 w:rsidR="00765466">
              <w:rPr>
                <w:lang w:val="ru-RU"/>
              </w:rPr>
              <w:t>инфравезикальными</w:t>
            </w:r>
            <w:proofErr w:type="spellEnd"/>
            <w:r w:rsidR="00765466">
              <w:rPr>
                <w:lang w:val="ru-RU"/>
              </w:rPr>
              <w:t xml:space="preserve"> обструкциями</w:t>
            </w:r>
            <w:r>
              <w:rPr>
                <w:lang w:val="ru-RU"/>
              </w:rPr>
              <w:t xml:space="preserve">, </w:t>
            </w:r>
            <w:r w:rsidR="00FC5ADF">
              <w:rPr>
                <w:lang w:val="ru-RU"/>
              </w:rPr>
              <w:t xml:space="preserve">перенесшие </w:t>
            </w:r>
            <w:proofErr w:type="spellStart"/>
            <w:r w:rsidR="00FC5ADF">
              <w:rPr>
                <w:lang w:val="ru-RU"/>
              </w:rPr>
              <w:t>трансуретальные</w:t>
            </w:r>
            <w:proofErr w:type="spellEnd"/>
            <w:r w:rsidR="00FC5ADF">
              <w:rPr>
                <w:lang w:val="ru-RU"/>
              </w:rPr>
              <w:t xml:space="preserve"> хирургические вмешательства, </w:t>
            </w:r>
            <w:r>
              <w:rPr>
                <w:lang w:val="ru-RU"/>
              </w:rPr>
              <w:t>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8B5742" w:rsidTr="00F8795B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F8795B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3D2B59" w:rsidRDefault="0076546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8B5742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765466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435F33">
              <w:rPr>
                <w:color w:val="auto"/>
                <w:lang w:val="ru-RU"/>
              </w:rPr>
              <w:t>Трансурет</w:t>
            </w:r>
            <w:r w:rsidR="00435F33">
              <w:rPr>
                <w:color w:val="auto"/>
                <w:lang w:val="ru-RU"/>
              </w:rPr>
              <w:t>р</w:t>
            </w:r>
            <w:r w:rsidRPr="00435F33">
              <w:rPr>
                <w:color w:val="auto"/>
                <w:lang w:val="ru-RU"/>
              </w:rPr>
              <w:t>альные</w:t>
            </w:r>
            <w:proofErr w:type="spellEnd"/>
            <w:r w:rsidRPr="00435F33">
              <w:rPr>
                <w:color w:val="auto"/>
                <w:lang w:val="ru-RU"/>
              </w:rPr>
              <w:t xml:space="preserve"> хирургические вмешательства</w:t>
            </w:r>
            <w:r w:rsidR="00FC5ADF" w:rsidRPr="00435F33">
              <w:rPr>
                <w:color w:val="auto"/>
                <w:lang w:val="ru-RU"/>
              </w:rPr>
              <w:t xml:space="preserve"> </w:t>
            </w:r>
            <w:proofErr w:type="spellStart"/>
            <w:r w:rsidR="00FC5ADF" w:rsidRPr="00435F33">
              <w:rPr>
                <w:color w:val="auto"/>
              </w:rPr>
              <w:t>vs</w:t>
            </w:r>
            <w:proofErr w:type="spellEnd"/>
            <w:r w:rsidR="00FC5ADF" w:rsidRPr="00435F33">
              <w:rPr>
                <w:color w:val="auto"/>
                <w:lang w:val="ru-RU"/>
              </w:rPr>
              <w:t xml:space="preserve"> отсутствие таковых у здоровых молодых мужчин</w:t>
            </w:r>
            <w:r w:rsidR="008B5742" w:rsidRPr="00435F33">
              <w:rPr>
                <w:color w:val="auto"/>
                <w:lang w:val="ru-RU"/>
              </w:rPr>
              <w:t>, множитель — 1</w:t>
            </w:r>
          </w:p>
        </w:tc>
      </w:tr>
      <w:tr w:rsidR="008B5742" w:rsidTr="00F8795B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FC742E" w:rsidRDefault="008B5742" w:rsidP="00F8795B">
            <w:pPr>
              <w:pStyle w:val="a0"/>
              <w:spacing w:after="0" w:line="240" w:lineRule="auto"/>
              <w:ind w:left="-108" w:right="-108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Default="008B5742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742" w:rsidRPr="008C5D8D" w:rsidRDefault="0076546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134"/>
        <w:gridCol w:w="1275"/>
        <w:gridCol w:w="6804"/>
      </w:tblGrid>
      <w:tr w:rsidR="00DE4D86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E4D86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DE4D86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FC5ADF" w:rsidRPr="003F6108" w:rsidTr="00F8795B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DF" w:rsidRDefault="00FC5ADF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DF" w:rsidRPr="00FC742E" w:rsidRDefault="00FC5ADF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DF" w:rsidRPr="00F155EC" w:rsidRDefault="006244BB" w:rsidP="00FC5ADF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39" w:history="1">
              <w:proofErr w:type="spellStart"/>
              <w:r w:rsidR="00FC5ADF" w:rsidRPr="00F155EC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Androulakakis</w:t>
              </w:r>
              <w:proofErr w:type="spellEnd"/>
              <w:r w:rsidR="00FC5ADF" w:rsidRPr="00F155EC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 xml:space="preserve"> PA</w:t>
              </w:r>
            </w:hyperlink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"http://www.ncbi.nlm.nih.gov/pubmed/?term=Karamanolakis%20DK%5BAuthor%5D&amp;cauthor=true&amp;cauthor_uid=15963137" </w:instrText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Karamanolakis</w:t>
            </w:r>
            <w:proofErr w:type="spellEnd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DK</w:t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"http://www.ncbi.nlm.nih.gov/pubmed/?term=Tsahouridis%20G%5BAuthor%5D&amp;cauthor=true&amp;cauthor_uid=15963137" </w:instrText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Tsahouridis</w:t>
            </w:r>
            <w:proofErr w:type="spellEnd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G</w:t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"http://www.ncbi.nlm.nih.gov/pubmed/?term=Stefanidis%20AA%5BAuthor%5D&amp;cauthor=true&amp;cauthor_uid=15963137" </w:instrText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Stefanidis</w:t>
            </w:r>
            <w:proofErr w:type="spellEnd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AA</w:t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"http://www.ncbi.nlm.nih.gov/pubmed/?term=Palaeodimos%20I%5BAuthor%5D&amp;cauthor=true&amp;cauthor_uid=15963137" </w:instrText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Palaeodimos</w:t>
            </w:r>
            <w:proofErr w:type="spellEnd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I</w:t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FC5ADF" w:rsidRPr="00F155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Myogenic bladder </w:t>
            </w:r>
            <w:proofErr w:type="spellStart"/>
            <w:r w:rsidR="00FC5ADF" w:rsidRPr="00F155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decompensation</w:t>
            </w:r>
            <w:proofErr w:type="spellEnd"/>
            <w:r w:rsidR="00FC5ADF" w:rsidRPr="00F155E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in boys with a history of posterior urethral valves is caused by secondary bladder neck obstruction?</w:t>
            </w:r>
            <w:r w:rsidR="00FC5ADF" w:rsidRPr="00F155EC">
              <w:rPr>
                <w:rStyle w:val="-"/>
                <w:rFonts w:ascii="Times New Roman" w:hAnsi="Times New Roman"/>
                <w:b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40" w:tooltip="BJU international." w:history="1">
              <w:r w:rsidR="00FC5ADF" w:rsidRPr="00F155EC">
                <w:rPr>
                  <w:rStyle w:val="-"/>
                  <w:rFonts w:ascii="Times New Roman" w:eastAsia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BJU Int.</w:t>
              </w:r>
            </w:hyperlink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2005 Jul</w:t>
            </w:r>
            <w:proofErr w:type="gramStart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;96</w:t>
            </w:r>
            <w:proofErr w:type="gramEnd"/>
            <w:r w:rsidR="00FC5ADF" w:rsidRPr="00F155EC"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(1):140-3.</w:t>
            </w:r>
          </w:p>
          <w:p w:rsidR="00FC5ADF" w:rsidRPr="00435F33" w:rsidRDefault="00435F33" w:rsidP="00FC5ADF">
            <w:pPr>
              <w:shd w:val="clear" w:color="auto" w:fill="FFFFFF"/>
              <w:spacing w:after="0" w:line="240" w:lineRule="auto"/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</w:pPr>
            <w:hyperlink r:id="rId41" w:history="1"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http://www.ncbi.nlm.nih.gov/pubmed/1596313</w:t>
              </w:r>
              <w:r w:rsidRPr="005B5503">
                <w:rPr>
                  <w:rStyle w:val="ad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bidi="ru-RU"/>
                </w:rPr>
                <w:t>7</w:t>
              </w:r>
            </w:hyperlink>
            <w:r>
              <w:rPr>
                <w:rStyle w:val="-"/>
                <w:rFonts w:ascii="Times New Roman" w:eastAsia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FC5ADF" w:rsidRPr="000E1428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DF" w:rsidRDefault="00FC5ADF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DF" w:rsidRDefault="00FC5ADF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DF" w:rsidRDefault="00FC5ADF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ADF" w:rsidRPr="00FC5ADF" w:rsidRDefault="00FC5ADF" w:rsidP="00FC5ADF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Проведено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исследование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связи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развития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миогенной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декомпенсации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мочевого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пузыря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пациентов</w:t>
            </w:r>
            <w:r w:rsidRPr="00FC5ADF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пролеченных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поводу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врожденных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клапанов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мочевого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пузыря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методом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абляции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клапанов,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вторичной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обструкции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шейки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мочевого</w:t>
            </w:r>
            <w:r w:rsidRPr="00FC5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пузыря</w:t>
            </w:r>
            <w:r w:rsidRPr="00FC5ADF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В исследование вошли 18 мальчиков в среднем возрасте 14 лет, перенесших абляцию клапанов, с полным прослеживанием 9,3 лет в среднем. </w:t>
            </w:r>
            <w:proofErr w:type="spellStart"/>
            <w:r>
              <w:rPr>
                <w:color w:val="000000"/>
              </w:rPr>
              <w:t>Уродинамическое</w:t>
            </w:r>
            <w:proofErr w:type="spellEnd"/>
            <w:r>
              <w:rPr>
                <w:color w:val="000000"/>
              </w:rPr>
              <w:t xml:space="preserve"> исследование показало миогенную недостаточность с неадекватным опустошением мочевого пузыря у 10 пациентов, у 5 была нестабильное сокращение мочевого пузыря. </w:t>
            </w:r>
            <w:proofErr w:type="spellStart"/>
            <w:r>
              <w:rPr>
                <w:color w:val="000000"/>
              </w:rPr>
              <w:t>Видеоцистоскопия</w:t>
            </w:r>
            <w:proofErr w:type="spellEnd"/>
            <w:r>
              <w:rPr>
                <w:color w:val="000000"/>
              </w:rPr>
              <w:t xml:space="preserve"> показала гипертрофию на задней стенке шейки мочевого пузыря.  Сделан вывод, </w:t>
            </w:r>
            <w:proofErr w:type="gramStart"/>
            <w:r>
              <w:rPr>
                <w:color w:val="000000"/>
              </w:rPr>
              <w:t>что</w:t>
            </w:r>
            <w:proofErr w:type="gramEnd"/>
            <w:r>
              <w:rPr>
                <w:color w:val="000000"/>
              </w:rPr>
              <w:t xml:space="preserve"> несмотря на раннюю абляцию клапанов, большой процент пациентов имеют прогрессирующую декомпенсацию </w:t>
            </w:r>
            <w:proofErr w:type="spellStart"/>
            <w:r>
              <w:rPr>
                <w:color w:val="000000"/>
              </w:rPr>
              <w:t>детрузора</w:t>
            </w:r>
            <w:proofErr w:type="spellEnd"/>
            <w:r>
              <w:rPr>
                <w:color w:val="000000"/>
              </w:rPr>
              <w:t>, что может быть вызвано вторичной обструкцией шейки мочевого пузыря.</w:t>
            </w:r>
          </w:p>
        </w:tc>
      </w:tr>
      <w:tr w:rsidR="00DE4D86" w:rsidTr="00F8795B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5ADF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5ADF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3D2B59" w:rsidRDefault="00FC5ADF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E4D86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FC5ADF" w:rsidP="00FC5AD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инфравезикальными</w:t>
            </w:r>
            <w:proofErr w:type="spellEnd"/>
            <w:r>
              <w:rPr>
                <w:lang w:val="ru-RU"/>
              </w:rPr>
              <w:t xml:space="preserve"> обструкциями, вызванными врожденными клапанами мочевого пузыря, множитель</w:t>
            </w:r>
            <w:r w:rsidRPr="00624722">
              <w:rPr>
                <w:lang w:val="ru-RU"/>
              </w:rPr>
              <w:t xml:space="preserve">– </w:t>
            </w:r>
            <w:r>
              <w:rPr>
                <w:lang w:val="ru-RU"/>
              </w:rPr>
              <w:t>0,5</w:t>
            </w:r>
          </w:p>
        </w:tc>
      </w:tr>
      <w:tr w:rsidR="00DE4D86" w:rsidTr="00F8795B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E575AF" w:rsidRDefault="00E575AF" w:rsidP="00042160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E575AF">
              <w:rPr>
                <w:b/>
                <w:lang w:val="ru-RU"/>
              </w:rPr>
              <w:t>2</w:t>
            </w:r>
          </w:p>
        </w:tc>
      </w:tr>
      <w:tr w:rsidR="00DE4D86" w:rsidTr="00F8795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042160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FC5ADF" w:rsidP="000E142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Абляция клапанов мочевого пузыря</w:t>
            </w:r>
            <w:r w:rsidR="000E1428" w:rsidRPr="00AE228A">
              <w:rPr>
                <w:color w:val="323232"/>
                <w:lang w:val="ru-RU"/>
              </w:rPr>
              <w:t>,</w:t>
            </w:r>
            <w:r w:rsidR="000E1428">
              <w:rPr>
                <w:lang w:val="ru-RU"/>
              </w:rPr>
              <w:t xml:space="preserve"> множитель — 1</w:t>
            </w:r>
          </w:p>
        </w:tc>
      </w:tr>
      <w:tr w:rsidR="00DE4D86" w:rsidTr="00F8795B">
        <w:trPr>
          <w:trHeight w:val="157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FC742E" w:rsidRDefault="00DE4D86" w:rsidP="0004216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Default="00DE4D86" w:rsidP="00F8795B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D86" w:rsidRPr="00E575AF" w:rsidRDefault="00E575AF" w:rsidP="00042160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E575AF">
              <w:rPr>
                <w:b/>
                <w:lang w:val="ru-RU"/>
              </w:rPr>
              <w:t>4</w:t>
            </w:r>
          </w:p>
        </w:tc>
      </w:tr>
    </w:tbl>
    <w:p w:rsidR="00DE4D86" w:rsidRDefault="00DE4D86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2817"/>
        <w:gridCol w:w="1965"/>
        <w:gridCol w:w="3335"/>
      </w:tblGrid>
      <w:tr w:rsidR="007E120E" w:rsidRPr="003D79EE" w:rsidTr="00F8795B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F8795B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FC5ADF" w:rsidRDefault="007B1F3A" w:rsidP="00FC5AD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FC5ADF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FC5ADF" w:rsidP="00FC5ADF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4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4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3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FC5ADF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RPr="003D79EE" w:rsidTr="00F8795B"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FC5ADF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FC5ADF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7794" w:rsidRDefault="00FC5ADF" w:rsidP="00FC5ADF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2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4</w:t>
            </w:r>
            <w:r w:rsidR="00DE4D86">
              <w:rPr>
                <w:b/>
                <w:lang w:val="ru-RU"/>
              </w:rPr>
              <w:t xml:space="preserve">, </w:t>
            </w:r>
            <w:r>
              <w:rPr>
                <w:b/>
                <w:lang w:val="ru-RU"/>
              </w:rPr>
              <w:t>2</w:t>
            </w:r>
          </w:p>
        </w:tc>
        <w:tc>
          <w:tcPr>
            <w:tcW w:w="3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FC5ADF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7E120E" w:rsidTr="00F8795B">
        <w:tc>
          <w:tcPr>
            <w:tcW w:w="63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0E1428" w:rsidRDefault="00FC5AD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6C21B1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FC5ADF">
        <w:rPr>
          <w:lang w:val="ru-RU"/>
        </w:rPr>
        <w:t>эквивалентна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FC5ADF">
        <w:rPr>
          <w:lang w:val="ru-RU"/>
        </w:rPr>
        <w:t>3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946"/>
        <w:gridCol w:w="1276"/>
        <w:gridCol w:w="708"/>
      </w:tblGrid>
      <w:tr w:rsidR="001E48F0" w:rsidTr="00E575AF">
        <w:trPr>
          <w:trHeight w:val="29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E575AF">
        <w:trPr>
          <w:trHeight w:val="20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E575AF">
        <w:trPr>
          <w:trHeight w:val="20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E575AF">
        <w:trPr>
          <w:trHeight w:val="20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E575AF">
        <w:trPr>
          <w:trHeight w:val="20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E575AF">
        <w:trPr>
          <w:trHeight w:val="20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E575AF">
        <w:trPr>
          <w:trHeight w:val="3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E575AF">
            <w:pPr>
              <w:pStyle w:val="a0"/>
              <w:spacing w:after="0" w:line="240" w:lineRule="auto"/>
              <w:ind w:left="-108" w:right="-108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9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3F2AE8" w:rsidRDefault="003F2AE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F8795B">
      <w:pPr>
        <w:pStyle w:val="a0"/>
        <w:spacing w:after="0" w:line="240" w:lineRule="auto"/>
        <w:jc w:val="center"/>
      </w:pPr>
    </w:p>
    <w:tbl>
      <w:tblPr>
        <w:tblW w:w="949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516"/>
        <w:gridCol w:w="1828"/>
        <w:gridCol w:w="709"/>
      </w:tblGrid>
      <w:tr w:rsidR="001E48F0" w:rsidTr="00E575AF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E575A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E575A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E575A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E575A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F8795B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</w:pPr>
            <w:r w:rsidRPr="00DE4D86">
              <w:t>6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0E1428">
              <w:rPr>
                <w:highlight w:val="yellow"/>
              </w:rPr>
              <w:t>4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E4D86" w:rsidRDefault="00624722" w:rsidP="00AA191F">
            <w:pPr>
              <w:pStyle w:val="a0"/>
              <w:spacing w:after="0" w:line="240" w:lineRule="auto"/>
              <w:rPr>
                <w:highlight w:val="yellow"/>
              </w:rPr>
            </w:pPr>
            <w:r w:rsidRPr="000E1428">
              <w:t>2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F8795B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624722" w:rsidP="00AA191F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F2109E" w:rsidRPr="00ED4E59" w:rsidRDefault="00F2109E" w:rsidP="00F2109E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Соответствующих публикаций в имеющихся </w:t>
      </w:r>
      <w:proofErr w:type="gramStart"/>
      <w:r w:rsidRPr="00ED4E59">
        <w:rPr>
          <w:lang w:val="ru-RU"/>
        </w:rPr>
        <w:t>базах</w:t>
      </w:r>
      <w:proofErr w:type="gramEnd"/>
      <w:r w:rsidRPr="00ED4E59">
        <w:rPr>
          <w:lang w:val="ru-RU"/>
        </w:rPr>
        <w:t xml:space="preserve"> данных по доказательной медицине не найдено. Можно считать, что клиническая эффективность рассматриваемой МТ не меньше, чем у компаратора, тогда как экономическая эффективность меньше. </w:t>
      </w:r>
      <w:r w:rsidRPr="008727F7">
        <w:rPr>
          <w:b/>
          <w:lang w:val="ru-RU"/>
        </w:rPr>
        <w:t>Балл 2</w:t>
      </w:r>
      <w:r w:rsidRPr="00ED4E59">
        <w:rPr>
          <w:lang w:val="ru-RU"/>
        </w:rPr>
        <w:t>.</w:t>
      </w:r>
    </w:p>
    <w:p w:rsidR="001E48F0" w:rsidRPr="00ED4E59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4E5BBD" w:rsidRPr="001D126B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1D126B">
        <w:rPr>
          <w:rFonts w:cs="Times New Roman"/>
          <w:b/>
          <w:lang w:val="ru-RU"/>
        </w:rPr>
        <w:t>6. «затраты/эффективность»</w:t>
      </w:r>
    </w:p>
    <w:p w:rsidR="004E5BBD" w:rsidRPr="001D126B" w:rsidRDefault="00B913C8" w:rsidP="004E5B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3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339974,6</w:t>
      </w:r>
      <w:r w:rsidRPr="001D1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E5BBD" w:rsidRPr="001D126B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4E5BBD" w:rsidRPr="001D126B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  <w:r w:rsidR="00F331F5" w:rsidRPr="001D12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BBD" w:rsidRPr="001D126B" w:rsidRDefault="00B913C8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1D126B">
        <w:rPr>
          <w:rFonts w:cs="Times New Roman"/>
          <w:b/>
          <w:lang w:val="ru-RU"/>
        </w:rPr>
        <w:t>126</w:t>
      </w:r>
      <w:r w:rsidR="00FF41B5" w:rsidRPr="001D126B">
        <w:rPr>
          <w:rFonts w:cs="Times New Roman"/>
          <w:b/>
          <w:lang w:val="ru-RU"/>
        </w:rPr>
        <w:t xml:space="preserve"> </w:t>
      </w:r>
      <w:r w:rsidR="004E5BBD" w:rsidRPr="001D126B">
        <w:rPr>
          <w:rFonts w:cs="Times New Roman"/>
          <w:b/>
          <w:lang w:val="ru-RU"/>
        </w:rPr>
        <w:t>пациент</w:t>
      </w:r>
      <w:r w:rsidRPr="001D126B">
        <w:rPr>
          <w:rFonts w:cs="Times New Roman"/>
          <w:b/>
          <w:lang w:val="ru-RU"/>
        </w:rPr>
        <w:t>ов</w:t>
      </w:r>
    </w:p>
    <w:p w:rsidR="00B913C8" w:rsidRPr="001D126B" w:rsidRDefault="00B913C8" w:rsidP="00B913C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913C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339974,6</w:t>
      </w:r>
      <w:r w:rsidRPr="001D1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E5BBD" w:rsidRPr="001D126B">
        <w:rPr>
          <w:rFonts w:ascii="Times New Roman" w:hAnsi="Times New Roman" w:cs="Times New Roman"/>
          <w:b/>
          <w:sz w:val="24"/>
          <w:szCs w:val="24"/>
        </w:rPr>
        <w:t>*</w:t>
      </w:r>
      <w:r w:rsidRPr="001D126B">
        <w:rPr>
          <w:rFonts w:ascii="Times New Roman" w:hAnsi="Times New Roman" w:cs="Times New Roman"/>
          <w:b/>
          <w:sz w:val="24"/>
          <w:szCs w:val="24"/>
        </w:rPr>
        <w:t>126</w:t>
      </w:r>
      <w:r w:rsidR="004E5BBD" w:rsidRPr="001D126B">
        <w:rPr>
          <w:rFonts w:ascii="Times New Roman" w:hAnsi="Times New Roman" w:cs="Times New Roman"/>
          <w:b/>
          <w:sz w:val="24"/>
          <w:szCs w:val="24"/>
        </w:rPr>
        <w:t xml:space="preserve"> = </w:t>
      </w:r>
      <w:bookmarkStart w:id="3" w:name="__DdeLink__6855_1714862625"/>
      <w:bookmarkEnd w:id="3"/>
      <w:r w:rsidRPr="001D1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42836799,6</w:t>
      </w:r>
    </w:p>
    <w:p w:rsidR="004E5BBD" w:rsidRPr="001D126B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1D126B">
        <w:rPr>
          <w:rFonts w:cs="Times New Roman"/>
          <w:b/>
          <w:lang w:val="ru-RU"/>
        </w:rPr>
        <w:t xml:space="preserve">Результаты анализа </w:t>
      </w:r>
      <w:r w:rsidR="00A22728" w:rsidRPr="001D126B">
        <w:rPr>
          <w:rFonts w:cs="Times New Roman"/>
          <w:b/>
          <w:lang w:val="ru-RU"/>
        </w:rPr>
        <w:t xml:space="preserve">литературных данных  </w:t>
      </w:r>
      <w:r w:rsidRPr="001D126B">
        <w:rPr>
          <w:rFonts w:cs="Times New Roman"/>
          <w:b/>
          <w:lang w:val="ru-RU"/>
        </w:rPr>
        <w:t xml:space="preserve">демонстрировали </w:t>
      </w:r>
      <w:r w:rsidR="00042160" w:rsidRPr="001D126B">
        <w:rPr>
          <w:rFonts w:cs="Times New Roman"/>
          <w:b/>
          <w:lang w:val="ru-RU"/>
        </w:rPr>
        <w:t>эффективность</w:t>
      </w:r>
      <w:r w:rsidR="00A22728" w:rsidRPr="001D126B">
        <w:rPr>
          <w:rFonts w:cs="Times New Roman"/>
          <w:b/>
          <w:lang w:val="ru-RU"/>
        </w:rPr>
        <w:t xml:space="preserve"> в </w:t>
      </w:r>
      <w:r w:rsidR="00B913C8" w:rsidRPr="001D126B">
        <w:rPr>
          <w:rFonts w:cs="Times New Roman"/>
          <w:b/>
          <w:lang w:val="ru-RU"/>
        </w:rPr>
        <w:t>91,5</w:t>
      </w:r>
      <w:r w:rsidR="00A22728" w:rsidRPr="001D126B">
        <w:rPr>
          <w:rFonts w:cs="Times New Roman"/>
          <w:b/>
          <w:lang w:val="ru-RU"/>
        </w:rPr>
        <w:t xml:space="preserve"> %</w:t>
      </w:r>
      <w:r w:rsidR="00E33136" w:rsidRPr="001D126B">
        <w:rPr>
          <w:rFonts w:cs="Times New Roman"/>
          <w:b/>
          <w:lang w:val="ru-RU"/>
        </w:rPr>
        <w:t xml:space="preserve"> </w:t>
      </w:r>
    </w:p>
    <w:p w:rsidR="001D126B" w:rsidRPr="001D126B" w:rsidRDefault="001D126B" w:rsidP="001D126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D1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42836799,6 </w:t>
      </w:r>
      <w:r w:rsidR="004E5BBD" w:rsidRPr="001D126B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Pr="001D126B">
        <w:rPr>
          <w:rFonts w:ascii="Times New Roman" w:hAnsi="Times New Roman" w:cs="Times New Roman"/>
          <w:b/>
          <w:sz w:val="24"/>
          <w:szCs w:val="24"/>
        </w:rPr>
        <w:t>91,5</w:t>
      </w:r>
      <w:r w:rsidR="00F331F5" w:rsidRPr="001D1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BBD" w:rsidRPr="001D126B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1D1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468161,7443</w:t>
      </w:r>
    </w:p>
    <w:p w:rsidR="004E5BBD" w:rsidRPr="001D126B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1D126B">
        <w:rPr>
          <w:rFonts w:cs="Times New Roman"/>
          <w:b/>
          <w:lang w:val="ru-RU"/>
        </w:rPr>
        <w:t xml:space="preserve">Население = 17713,8 </w:t>
      </w:r>
      <w:proofErr w:type="spellStart"/>
      <w:proofErr w:type="gramStart"/>
      <w:r w:rsidRPr="001D126B">
        <w:rPr>
          <w:rFonts w:cs="Times New Roman"/>
          <w:b/>
          <w:lang w:val="ru-RU"/>
        </w:rPr>
        <w:t>тыс</w:t>
      </w:r>
      <w:proofErr w:type="spellEnd"/>
      <w:proofErr w:type="gramEnd"/>
      <w:r w:rsidRPr="001D126B">
        <w:rPr>
          <w:rFonts w:cs="Times New Roman"/>
          <w:b/>
          <w:lang w:val="ru-RU"/>
        </w:rPr>
        <w:t xml:space="preserve">  ВВП (Казахстан)= 40761445,1 млн</w:t>
      </w:r>
    </w:p>
    <w:p w:rsidR="004E5BBD" w:rsidRPr="001D126B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1D126B">
        <w:rPr>
          <w:rFonts w:cs="Times New Roman"/>
          <w:b/>
          <w:lang w:val="ru-RU"/>
        </w:rPr>
        <w:lastRenderedPageBreak/>
        <w:t>ВВП=2</w:t>
      </w:r>
      <w:r w:rsidRPr="001D126B">
        <w:rPr>
          <w:rFonts w:cs="Times New Roman"/>
          <w:b/>
        </w:rPr>
        <w:t> </w:t>
      </w:r>
      <w:r w:rsidRPr="001D126B">
        <w:rPr>
          <w:rFonts w:cs="Times New Roman"/>
          <w:b/>
          <w:lang w:val="ru-RU"/>
        </w:rPr>
        <w:t>301</w:t>
      </w:r>
      <w:r w:rsidRPr="001D126B">
        <w:rPr>
          <w:rFonts w:cs="Times New Roman"/>
          <w:b/>
        </w:rPr>
        <w:t> </w:t>
      </w:r>
      <w:r w:rsidRPr="001D126B">
        <w:rPr>
          <w:rFonts w:cs="Times New Roman"/>
          <w:b/>
          <w:lang w:val="ru-RU"/>
        </w:rPr>
        <w:t xml:space="preserve">112,415 </w:t>
      </w:r>
      <w:proofErr w:type="spellStart"/>
      <w:r w:rsidRPr="001D126B">
        <w:rPr>
          <w:rFonts w:cs="Times New Roman"/>
          <w:b/>
          <w:lang w:val="ru-RU"/>
        </w:rPr>
        <w:t>тг</w:t>
      </w:r>
      <w:proofErr w:type="spellEnd"/>
      <w:r w:rsidRPr="001D126B">
        <w:rPr>
          <w:rFonts w:cs="Times New Roman"/>
          <w:b/>
          <w:lang w:val="ru-RU"/>
        </w:rPr>
        <w:t xml:space="preserve"> (6868долларов США)</w:t>
      </w:r>
    </w:p>
    <w:p w:rsidR="004E5BBD" w:rsidRPr="001D126B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1D126B">
        <w:rPr>
          <w:rFonts w:cs="Times New Roman"/>
          <w:b/>
          <w:lang w:val="ru-RU"/>
        </w:rPr>
        <w:t>ППГ=3ВВП =6</w:t>
      </w:r>
      <w:r w:rsidRPr="001D126B">
        <w:rPr>
          <w:rFonts w:cs="Times New Roman"/>
          <w:b/>
        </w:rPr>
        <w:t> </w:t>
      </w:r>
      <w:r w:rsidRPr="001D126B">
        <w:rPr>
          <w:rFonts w:cs="Times New Roman"/>
          <w:b/>
          <w:lang w:val="ru-RU"/>
        </w:rPr>
        <w:t xml:space="preserve">903 337,245 </w:t>
      </w:r>
      <w:proofErr w:type="spellStart"/>
      <w:r w:rsidRPr="001D126B">
        <w:rPr>
          <w:rFonts w:cs="Times New Roman"/>
          <w:b/>
          <w:lang w:val="ru-RU"/>
        </w:rPr>
        <w:t>тг</w:t>
      </w:r>
      <w:proofErr w:type="spellEnd"/>
      <w:r w:rsidRPr="001D126B">
        <w:rPr>
          <w:rFonts w:cs="Times New Roman"/>
          <w:b/>
          <w:lang w:val="ru-RU"/>
        </w:rPr>
        <w:t xml:space="preserve"> (20</w:t>
      </w:r>
      <w:r w:rsidRPr="001D126B">
        <w:rPr>
          <w:rFonts w:cs="Times New Roman"/>
          <w:b/>
        </w:rPr>
        <w:t> </w:t>
      </w:r>
      <w:r w:rsidRPr="001D126B">
        <w:rPr>
          <w:rFonts w:cs="Times New Roman"/>
          <w:b/>
          <w:lang w:val="ru-RU"/>
        </w:rPr>
        <w:t>606,977 долларов США)</w:t>
      </w:r>
    </w:p>
    <w:p w:rsidR="004F0852" w:rsidRPr="001D126B" w:rsidRDefault="004F0852" w:rsidP="004E5BBD">
      <w:pPr>
        <w:pStyle w:val="a0"/>
        <w:spacing w:after="0" w:line="240" w:lineRule="auto"/>
        <w:rPr>
          <w:rFonts w:cs="Times New Roman"/>
          <w:b/>
          <w:lang w:val="ru-RU"/>
        </w:rPr>
      </w:pPr>
    </w:p>
    <w:p w:rsidR="004E5BBD" w:rsidRPr="001D126B" w:rsidRDefault="004E5BBD" w:rsidP="004E5BBD">
      <w:pPr>
        <w:pStyle w:val="a0"/>
        <w:spacing w:after="0" w:line="240" w:lineRule="auto"/>
        <w:jc w:val="both"/>
        <w:rPr>
          <w:rFonts w:cs="Times New Roman"/>
          <w:b/>
          <w:lang w:val="ru-RU"/>
        </w:rPr>
      </w:pPr>
      <w:r w:rsidRPr="001D126B">
        <w:rPr>
          <w:rFonts w:cs="Times New Roman"/>
          <w:b/>
          <w:lang w:val="ru-RU"/>
        </w:rPr>
        <w:t>Формула 2.</w:t>
      </w:r>
    </w:p>
    <w:p w:rsidR="004E5BBD" w:rsidRPr="001D126B" w:rsidRDefault="004E5BBD" w:rsidP="00042160">
      <w:pPr>
        <w:rPr>
          <w:rFonts w:ascii="Times New Roman" w:hAnsi="Times New Roman" w:cs="Times New Roman"/>
          <w:b/>
          <w:sz w:val="24"/>
          <w:szCs w:val="24"/>
        </w:rPr>
      </w:pPr>
      <w:r w:rsidRPr="001D126B">
        <w:rPr>
          <w:rFonts w:ascii="Times New Roman" w:hAnsi="Times New Roman" w:cs="Times New Roman"/>
          <w:b/>
          <w:sz w:val="24"/>
          <w:szCs w:val="24"/>
        </w:rPr>
        <w:t>Х= показатель «затраты/эффективность»*100/ППГ=</w:t>
      </w:r>
      <w:r w:rsidR="001D126B" w:rsidRPr="001D1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468161,7443</w:t>
      </w:r>
      <w:r w:rsidR="00BB01C8" w:rsidRPr="001D126B">
        <w:rPr>
          <w:rFonts w:ascii="Times New Roman" w:hAnsi="Times New Roman" w:cs="Times New Roman"/>
          <w:b/>
          <w:sz w:val="24"/>
          <w:szCs w:val="24"/>
        </w:rPr>
        <w:t>*100/ 6</w:t>
      </w:r>
      <w:r w:rsidRPr="001D126B">
        <w:rPr>
          <w:rFonts w:ascii="Times New Roman" w:hAnsi="Times New Roman" w:cs="Times New Roman"/>
          <w:b/>
          <w:sz w:val="24"/>
          <w:szCs w:val="24"/>
        </w:rPr>
        <w:t>903337,245=</w:t>
      </w:r>
      <w:r w:rsidR="001D126B" w:rsidRPr="001D126B">
        <w:rPr>
          <w:rFonts w:ascii="Times New Roman" w:hAnsi="Times New Roman" w:cs="Times New Roman"/>
          <w:b/>
          <w:sz w:val="24"/>
          <w:szCs w:val="24"/>
        </w:rPr>
        <w:t>6,78</w:t>
      </w:r>
      <w:r w:rsidR="00BB01C8" w:rsidRPr="001D1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126B">
        <w:rPr>
          <w:rFonts w:ascii="Times New Roman" w:hAnsi="Times New Roman" w:cs="Times New Roman"/>
          <w:b/>
          <w:sz w:val="24"/>
          <w:szCs w:val="24"/>
        </w:rPr>
        <w:t>%</w:t>
      </w:r>
    </w:p>
    <w:p w:rsidR="004E5BBD" w:rsidRPr="00042160" w:rsidRDefault="004E5BBD" w:rsidP="004E5BBD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 xml:space="preserve">Балл </w:t>
      </w:r>
      <w:r w:rsidRPr="00042160">
        <w:rPr>
          <w:b/>
          <w:lang w:val="ru-RU"/>
        </w:rPr>
        <w:t>2</w:t>
      </w:r>
    </w:p>
    <w:sectPr w:rsidR="004E5BBD" w:rsidRPr="00042160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4C0" w:rsidRDefault="005804C0" w:rsidP="00062372">
      <w:pPr>
        <w:spacing w:after="0" w:line="240" w:lineRule="auto"/>
      </w:pPr>
      <w:r>
        <w:separator/>
      </w:r>
    </w:p>
  </w:endnote>
  <w:endnote w:type="continuationSeparator" w:id="0">
    <w:p w:rsidR="005804C0" w:rsidRDefault="005804C0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4C0" w:rsidRDefault="005804C0" w:rsidP="00062372">
      <w:pPr>
        <w:spacing w:after="0" w:line="240" w:lineRule="auto"/>
      </w:pPr>
      <w:r>
        <w:separator/>
      </w:r>
    </w:p>
  </w:footnote>
  <w:footnote w:type="continuationSeparator" w:id="0">
    <w:p w:rsidR="005804C0" w:rsidRDefault="005804C0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14C62AD9"/>
    <w:multiLevelType w:val="multilevel"/>
    <w:tmpl w:val="11D2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C3C18"/>
    <w:multiLevelType w:val="hybridMultilevel"/>
    <w:tmpl w:val="38242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47FFE"/>
    <w:multiLevelType w:val="hybridMultilevel"/>
    <w:tmpl w:val="23749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1C20A3"/>
    <w:multiLevelType w:val="multilevel"/>
    <w:tmpl w:val="9B78D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2547A"/>
    <w:multiLevelType w:val="hybridMultilevel"/>
    <w:tmpl w:val="37181314"/>
    <w:lvl w:ilvl="0" w:tplc="00AE830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25153"/>
    <w:multiLevelType w:val="multilevel"/>
    <w:tmpl w:val="33D26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747A98"/>
    <w:multiLevelType w:val="multilevel"/>
    <w:tmpl w:val="E316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8E83C0A"/>
    <w:multiLevelType w:val="hybridMultilevel"/>
    <w:tmpl w:val="2646A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9"/>
  </w:num>
  <w:num w:numId="5">
    <w:abstractNumId w:val="18"/>
  </w:num>
  <w:num w:numId="6">
    <w:abstractNumId w:val="14"/>
  </w:num>
  <w:num w:numId="7">
    <w:abstractNumId w:val="19"/>
  </w:num>
  <w:num w:numId="8">
    <w:abstractNumId w:val="10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7"/>
  </w:num>
  <w:num w:numId="14">
    <w:abstractNumId w:val="7"/>
  </w:num>
  <w:num w:numId="15">
    <w:abstractNumId w:val="21"/>
  </w:num>
  <w:num w:numId="16">
    <w:abstractNumId w:val="0"/>
  </w:num>
  <w:num w:numId="17">
    <w:abstractNumId w:val="4"/>
  </w:num>
  <w:num w:numId="18">
    <w:abstractNumId w:val="3"/>
  </w:num>
  <w:num w:numId="19">
    <w:abstractNumId w:val="22"/>
  </w:num>
  <w:num w:numId="20">
    <w:abstractNumId w:val="12"/>
  </w:num>
  <w:num w:numId="21">
    <w:abstractNumId w:val="1"/>
  </w:num>
  <w:num w:numId="22">
    <w:abstractNumId w:val="2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3CF9"/>
    <w:rsid w:val="00034D5D"/>
    <w:rsid w:val="00042160"/>
    <w:rsid w:val="00045C17"/>
    <w:rsid w:val="00047278"/>
    <w:rsid w:val="00050541"/>
    <w:rsid w:val="00061D12"/>
    <w:rsid w:val="00062372"/>
    <w:rsid w:val="00063BDB"/>
    <w:rsid w:val="0007443A"/>
    <w:rsid w:val="00084E17"/>
    <w:rsid w:val="000A4B82"/>
    <w:rsid w:val="000B0FDC"/>
    <w:rsid w:val="000B2F77"/>
    <w:rsid w:val="000C6F99"/>
    <w:rsid w:val="000E1428"/>
    <w:rsid w:val="000E576A"/>
    <w:rsid w:val="000F19B9"/>
    <w:rsid w:val="001132A4"/>
    <w:rsid w:val="00125373"/>
    <w:rsid w:val="00126B9B"/>
    <w:rsid w:val="00152379"/>
    <w:rsid w:val="00165D33"/>
    <w:rsid w:val="00167033"/>
    <w:rsid w:val="0017791A"/>
    <w:rsid w:val="00180EC5"/>
    <w:rsid w:val="001812DF"/>
    <w:rsid w:val="001904B9"/>
    <w:rsid w:val="001A077E"/>
    <w:rsid w:val="001A2749"/>
    <w:rsid w:val="001A39B3"/>
    <w:rsid w:val="001A7F83"/>
    <w:rsid w:val="001C337F"/>
    <w:rsid w:val="001D126B"/>
    <w:rsid w:val="001D4BED"/>
    <w:rsid w:val="001D6EE4"/>
    <w:rsid w:val="001E48F0"/>
    <w:rsid w:val="001E4972"/>
    <w:rsid w:val="001E6C99"/>
    <w:rsid w:val="00225F22"/>
    <w:rsid w:val="00232276"/>
    <w:rsid w:val="00251295"/>
    <w:rsid w:val="0026069E"/>
    <w:rsid w:val="00267947"/>
    <w:rsid w:val="00272656"/>
    <w:rsid w:val="00276BA2"/>
    <w:rsid w:val="00292A45"/>
    <w:rsid w:val="00297506"/>
    <w:rsid w:val="002B6A0D"/>
    <w:rsid w:val="002D0F60"/>
    <w:rsid w:val="002D55A6"/>
    <w:rsid w:val="002E3B5C"/>
    <w:rsid w:val="002F1B6D"/>
    <w:rsid w:val="002F1D5E"/>
    <w:rsid w:val="002F518D"/>
    <w:rsid w:val="002F7999"/>
    <w:rsid w:val="00323ADF"/>
    <w:rsid w:val="00325801"/>
    <w:rsid w:val="0033552D"/>
    <w:rsid w:val="00354314"/>
    <w:rsid w:val="00355A1C"/>
    <w:rsid w:val="00372E8B"/>
    <w:rsid w:val="00375465"/>
    <w:rsid w:val="003A1325"/>
    <w:rsid w:val="003C7610"/>
    <w:rsid w:val="003D2B59"/>
    <w:rsid w:val="003D657E"/>
    <w:rsid w:val="003D79EE"/>
    <w:rsid w:val="003E7355"/>
    <w:rsid w:val="003F2AE8"/>
    <w:rsid w:val="003F3E3C"/>
    <w:rsid w:val="003F6108"/>
    <w:rsid w:val="004142ED"/>
    <w:rsid w:val="00435F33"/>
    <w:rsid w:val="00447E0C"/>
    <w:rsid w:val="004528D4"/>
    <w:rsid w:val="00453B59"/>
    <w:rsid w:val="00455FB6"/>
    <w:rsid w:val="00464CD4"/>
    <w:rsid w:val="00466872"/>
    <w:rsid w:val="00487E00"/>
    <w:rsid w:val="00490E2C"/>
    <w:rsid w:val="004914A2"/>
    <w:rsid w:val="004B4323"/>
    <w:rsid w:val="004B5D05"/>
    <w:rsid w:val="004B7210"/>
    <w:rsid w:val="004C7AF4"/>
    <w:rsid w:val="004E09FE"/>
    <w:rsid w:val="004E5BBD"/>
    <w:rsid w:val="004F0852"/>
    <w:rsid w:val="004F28CA"/>
    <w:rsid w:val="004F3C7D"/>
    <w:rsid w:val="00514EF6"/>
    <w:rsid w:val="005263D6"/>
    <w:rsid w:val="00532399"/>
    <w:rsid w:val="00536E92"/>
    <w:rsid w:val="00540763"/>
    <w:rsid w:val="00541679"/>
    <w:rsid w:val="00563A3B"/>
    <w:rsid w:val="005677F8"/>
    <w:rsid w:val="005804C0"/>
    <w:rsid w:val="0058396A"/>
    <w:rsid w:val="005930A5"/>
    <w:rsid w:val="00593FA1"/>
    <w:rsid w:val="005A0FA6"/>
    <w:rsid w:val="005C2173"/>
    <w:rsid w:val="005C4199"/>
    <w:rsid w:val="005D4D30"/>
    <w:rsid w:val="005D4FA7"/>
    <w:rsid w:val="005D6BE5"/>
    <w:rsid w:val="005E3D4A"/>
    <w:rsid w:val="005F0AC7"/>
    <w:rsid w:val="005F1541"/>
    <w:rsid w:val="00611A06"/>
    <w:rsid w:val="006244BB"/>
    <w:rsid w:val="00624722"/>
    <w:rsid w:val="0063391A"/>
    <w:rsid w:val="00636F97"/>
    <w:rsid w:val="00647A5B"/>
    <w:rsid w:val="00651EBB"/>
    <w:rsid w:val="00653A0A"/>
    <w:rsid w:val="00661FDA"/>
    <w:rsid w:val="00670443"/>
    <w:rsid w:val="006733D5"/>
    <w:rsid w:val="006805E6"/>
    <w:rsid w:val="00697CFF"/>
    <w:rsid w:val="006A3329"/>
    <w:rsid w:val="006C21B1"/>
    <w:rsid w:val="006C7A58"/>
    <w:rsid w:val="006D70B2"/>
    <w:rsid w:val="006F2ED6"/>
    <w:rsid w:val="006F7D9A"/>
    <w:rsid w:val="00710596"/>
    <w:rsid w:val="00710CA7"/>
    <w:rsid w:val="00710FD6"/>
    <w:rsid w:val="00715180"/>
    <w:rsid w:val="00715CA0"/>
    <w:rsid w:val="00731FD8"/>
    <w:rsid w:val="00741FC4"/>
    <w:rsid w:val="00747121"/>
    <w:rsid w:val="007561E7"/>
    <w:rsid w:val="00765466"/>
    <w:rsid w:val="00776EDA"/>
    <w:rsid w:val="007846DC"/>
    <w:rsid w:val="00786921"/>
    <w:rsid w:val="00795851"/>
    <w:rsid w:val="007A61D3"/>
    <w:rsid w:val="007B031E"/>
    <w:rsid w:val="007B1F3A"/>
    <w:rsid w:val="007B1FFF"/>
    <w:rsid w:val="007B7794"/>
    <w:rsid w:val="007C0660"/>
    <w:rsid w:val="007C4A89"/>
    <w:rsid w:val="007C65B2"/>
    <w:rsid w:val="007C6F50"/>
    <w:rsid w:val="007D0948"/>
    <w:rsid w:val="007D1A42"/>
    <w:rsid w:val="007E120E"/>
    <w:rsid w:val="007F07B7"/>
    <w:rsid w:val="007F544B"/>
    <w:rsid w:val="00832AA6"/>
    <w:rsid w:val="00850201"/>
    <w:rsid w:val="0085085D"/>
    <w:rsid w:val="00854254"/>
    <w:rsid w:val="008727F7"/>
    <w:rsid w:val="008A701E"/>
    <w:rsid w:val="008B5742"/>
    <w:rsid w:val="008C1D83"/>
    <w:rsid w:val="008C5D8D"/>
    <w:rsid w:val="008D4034"/>
    <w:rsid w:val="008E03D2"/>
    <w:rsid w:val="008E26F1"/>
    <w:rsid w:val="008E430E"/>
    <w:rsid w:val="008F0783"/>
    <w:rsid w:val="0090152D"/>
    <w:rsid w:val="00904C37"/>
    <w:rsid w:val="009250DF"/>
    <w:rsid w:val="00955F8A"/>
    <w:rsid w:val="00984083"/>
    <w:rsid w:val="00987FBD"/>
    <w:rsid w:val="00990C41"/>
    <w:rsid w:val="009A7227"/>
    <w:rsid w:val="009B23B8"/>
    <w:rsid w:val="009F0C5D"/>
    <w:rsid w:val="009F640C"/>
    <w:rsid w:val="009F7EB8"/>
    <w:rsid w:val="00A01CB1"/>
    <w:rsid w:val="00A10621"/>
    <w:rsid w:val="00A14431"/>
    <w:rsid w:val="00A17ADE"/>
    <w:rsid w:val="00A22728"/>
    <w:rsid w:val="00A42ED2"/>
    <w:rsid w:val="00A45CCD"/>
    <w:rsid w:val="00A46523"/>
    <w:rsid w:val="00A4759E"/>
    <w:rsid w:val="00A51BE6"/>
    <w:rsid w:val="00A579F3"/>
    <w:rsid w:val="00A60B2D"/>
    <w:rsid w:val="00A806EC"/>
    <w:rsid w:val="00A942B0"/>
    <w:rsid w:val="00A96DC3"/>
    <w:rsid w:val="00A97CF2"/>
    <w:rsid w:val="00AA0ACE"/>
    <w:rsid w:val="00AA191F"/>
    <w:rsid w:val="00AB61B9"/>
    <w:rsid w:val="00AC17D5"/>
    <w:rsid w:val="00AC45CB"/>
    <w:rsid w:val="00AD12E5"/>
    <w:rsid w:val="00AD38DB"/>
    <w:rsid w:val="00AE228A"/>
    <w:rsid w:val="00B32393"/>
    <w:rsid w:val="00B40499"/>
    <w:rsid w:val="00B913C8"/>
    <w:rsid w:val="00B95AFF"/>
    <w:rsid w:val="00BA1EC8"/>
    <w:rsid w:val="00BB01C8"/>
    <w:rsid w:val="00BD22A1"/>
    <w:rsid w:val="00BD339F"/>
    <w:rsid w:val="00BD4010"/>
    <w:rsid w:val="00BD7D1A"/>
    <w:rsid w:val="00BE20AA"/>
    <w:rsid w:val="00BE54E0"/>
    <w:rsid w:val="00BE5C58"/>
    <w:rsid w:val="00BE7E86"/>
    <w:rsid w:val="00BF15CC"/>
    <w:rsid w:val="00C3622A"/>
    <w:rsid w:val="00C41DEA"/>
    <w:rsid w:val="00C4333F"/>
    <w:rsid w:val="00C61C90"/>
    <w:rsid w:val="00C62594"/>
    <w:rsid w:val="00C65E0D"/>
    <w:rsid w:val="00C76D96"/>
    <w:rsid w:val="00C95826"/>
    <w:rsid w:val="00C958BC"/>
    <w:rsid w:val="00CA2710"/>
    <w:rsid w:val="00CB42B3"/>
    <w:rsid w:val="00D4170D"/>
    <w:rsid w:val="00D441C0"/>
    <w:rsid w:val="00D50D60"/>
    <w:rsid w:val="00D51864"/>
    <w:rsid w:val="00D64C41"/>
    <w:rsid w:val="00D74448"/>
    <w:rsid w:val="00DA7375"/>
    <w:rsid w:val="00DB419F"/>
    <w:rsid w:val="00DC57CF"/>
    <w:rsid w:val="00DD455F"/>
    <w:rsid w:val="00DE4D86"/>
    <w:rsid w:val="00DF26A7"/>
    <w:rsid w:val="00DF7382"/>
    <w:rsid w:val="00E1133F"/>
    <w:rsid w:val="00E150C9"/>
    <w:rsid w:val="00E15E8A"/>
    <w:rsid w:val="00E32319"/>
    <w:rsid w:val="00E323E7"/>
    <w:rsid w:val="00E33136"/>
    <w:rsid w:val="00E36B8A"/>
    <w:rsid w:val="00E4036E"/>
    <w:rsid w:val="00E42FF7"/>
    <w:rsid w:val="00E430E0"/>
    <w:rsid w:val="00E51965"/>
    <w:rsid w:val="00E575AF"/>
    <w:rsid w:val="00E7497A"/>
    <w:rsid w:val="00E84843"/>
    <w:rsid w:val="00E86CA8"/>
    <w:rsid w:val="00E90226"/>
    <w:rsid w:val="00EB32B4"/>
    <w:rsid w:val="00EC2A42"/>
    <w:rsid w:val="00EC30D3"/>
    <w:rsid w:val="00EC572F"/>
    <w:rsid w:val="00ED4E59"/>
    <w:rsid w:val="00EE4C79"/>
    <w:rsid w:val="00EF1BDA"/>
    <w:rsid w:val="00EF50C3"/>
    <w:rsid w:val="00F1217C"/>
    <w:rsid w:val="00F155EC"/>
    <w:rsid w:val="00F17EFE"/>
    <w:rsid w:val="00F2109E"/>
    <w:rsid w:val="00F267A2"/>
    <w:rsid w:val="00F331F5"/>
    <w:rsid w:val="00F34A3A"/>
    <w:rsid w:val="00F378AD"/>
    <w:rsid w:val="00F73693"/>
    <w:rsid w:val="00F824C1"/>
    <w:rsid w:val="00F82CF6"/>
    <w:rsid w:val="00F8795B"/>
    <w:rsid w:val="00FC5ADF"/>
    <w:rsid w:val="00FC742E"/>
    <w:rsid w:val="00FD16AA"/>
    <w:rsid w:val="00FE1DAC"/>
    <w:rsid w:val="00FE3593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8D403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7">
    <w:name w:val="FollowedHyperlink"/>
    <w:basedOn w:val="a2"/>
    <w:uiPriority w:val="99"/>
    <w:semiHidden/>
    <w:unhideWhenUsed/>
    <w:rsid w:val="008D40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1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9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Hennus%20PM%5BAuthor%5D&amp;cauthor=true&amp;cauthor_uid=24548707" TargetMode="External"/><Relationship Id="rId18" Type="http://schemas.openxmlformats.org/officeDocument/2006/relationships/hyperlink" Target="http://www.ncbi.nlm.nih.gov/pubmed/?term=De%20Kort%20LM%5BAuthor%5D&amp;cauthor=true&amp;cauthor_uid=24548707" TargetMode="External"/><Relationship Id="rId26" Type="http://schemas.openxmlformats.org/officeDocument/2006/relationships/hyperlink" Target="http://www.ncbi.nlm.nih.gov/pubmed/?term=Bosch%20JL%5BAuthor%5D&amp;cauthor=true&amp;cauthor_uid=23028576" TargetMode="External"/><Relationship Id="rId39" Type="http://schemas.openxmlformats.org/officeDocument/2006/relationships/hyperlink" Target="http://www.ncbi.nlm.nih.gov/pubmed/?term=Androulakakis%20PA%5BAuthor%5D&amp;cauthor=true&amp;cauthor_uid=15963137" TargetMode="External"/><Relationship Id="rId21" Type="http://schemas.openxmlformats.org/officeDocument/2006/relationships/hyperlink" Target="http://www.ncbi.nlm.nih.gov/pubmed/?term=Ringert%20RH%5BAuthor%5D&amp;cauthor=true&amp;cauthor_uid=6686368" TargetMode="External"/><Relationship Id="rId34" Type="http://schemas.openxmlformats.org/officeDocument/2006/relationships/hyperlink" Target="http://www.ncbi.nlm.nih.gov/pubmed/?term=De%20Jong%20TP%5BAuthor%5D&amp;cauthor=true&amp;cauthor_uid=24548707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De%20Jong%20TP%5BAuthor%5D&amp;cauthor=true&amp;cauthor_uid=24548707" TargetMode="External"/><Relationship Id="rId20" Type="http://schemas.openxmlformats.org/officeDocument/2006/relationships/hyperlink" Target="http://www.ncbi.nlm.nih.gov/pubmed/24548707" TargetMode="External"/><Relationship Id="rId29" Type="http://schemas.openxmlformats.org/officeDocument/2006/relationships/hyperlink" Target="http://www.ncbi.nlm.nih.gov/pubmed/23028576" TargetMode="External"/><Relationship Id="rId41" Type="http://schemas.openxmlformats.org/officeDocument/2006/relationships/hyperlink" Target="http://www.ncbi.nlm.nih.gov/pubmed/1596313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15963137" TargetMode="External"/><Relationship Id="rId24" Type="http://schemas.openxmlformats.org/officeDocument/2006/relationships/hyperlink" Target="http://www.ncbi.nlm.nih.gov/pubmed/?term=Hennus%20PM%5BAuthor%5D&amp;cauthor=true&amp;cauthor_uid=23028576" TargetMode="External"/><Relationship Id="rId32" Type="http://schemas.openxmlformats.org/officeDocument/2006/relationships/hyperlink" Target="http://www.ncbi.nlm.nih.gov/pubmed/?term=Hoenjet%20E%5BAuthor%5D&amp;cauthor=true&amp;cauthor_uid=24548707" TargetMode="External"/><Relationship Id="rId37" Type="http://schemas.openxmlformats.org/officeDocument/2006/relationships/hyperlink" Target="http://www.ncbi.nlm.nih.gov/pubmed/24548707" TargetMode="External"/><Relationship Id="rId40" Type="http://schemas.openxmlformats.org/officeDocument/2006/relationships/hyperlink" Target="http://www.ncbi.nlm.nih.gov/pubmed/1596313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Rynja%20SP%5BAuthor%5D&amp;cauthor=true&amp;cauthor_uid=24548707" TargetMode="External"/><Relationship Id="rId23" Type="http://schemas.openxmlformats.org/officeDocument/2006/relationships/hyperlink" Target="http://www.ncbi.nlm.nih.gov/pubmed/6686368" TargetMode="External"/><Relationship Id="rId28" Type="http://schemas.openxmlformats.org/officeDocument/2006/relationships/hyperlink" Target="http://www.ncbi.nlm.nih.gov/pubmed/23028576" TargetMode="External"/><Relationship Id="rId36" Type="http://schemas.openxmlformats.org/officeDocument/2006/relationships/hyperlink" Target="http://www.ncbi.nlm.nih.gov/pubmed/?term=De%20Kort%20LM%5BAuthor%5D&amp;cauthor=true&amp;cauthor_uid=24548707" TargetMode="External"/><Relationship Id="rId10" Type="http://schemas.openxmlformats.org/officeDocument/2006/relationships/hyperlink" Target="http://www.ncbi.nlm.nih.gov/pubmed/15963137" TargetMode="External"/><Relationship Id="rId19" Type="http://schemas.openxmlformats.org/officeDocument/2006/relationships/hyperlink" Target="http://www.ncbi.nlm.nih.gov/pubmed/24548707" TargetMode="External"/><Relationship Id="rId31" Type="http://schemas.openxmlformats.org/officeDocument/2006/relationships/hyperlink" Target="http://www.ncbi.nlm.nih.gov/pubmed/?term=Hennus%20PM%5BAuthor%5D&amp;cauthor=true&amp;cauthor_uid=245487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Androulakakis%20PA%5BAuthor%5D&amp;cauthor=true&amp;cauthor_uid=15963137" TargetMode="External"/><Relationship Id="rId14" Type="http://schemas.openxmlformats.org/officeDocument/2006/relationships/hyperlink" Target="http://www.ncbi.nlm.nih.gov/pubmed/?term=Hoenjet%20E%5BAuthor%5D&amp;cauthor=true&amp;cauthor_uid=24548707" TargetMode="External"/><Relationship Id="rId22" Type="http://schemas.openxmlformats.org/officeDocument/2006/relationships/hyperlink" Target="http://www.ncbi.nlm.nih.gov/pubmed/6686368" TargetMode="External"/><Relationship Id="rId27" Type="http://schemas.openxmlformats.org/officeDocument/2006/relationships/hyperlink" Target="http://www.ncbi.nlm.nih.gov/pubmed/?term=de%20Jong%20TP%5BAuthor%5D&amp;cauthor=true&amp;cauthor_uid=23028576" TargetMode="External"/><Relationship Id="rId30" Type="http://schemas.openxmlformats.org/officeDocument/2006/relationships/hyperlink" Target="http://www.ncbi.nlm.nih.gov/pubmed/?term=Kieft%20JH%5BAuthor%5D&amp;cauthor=true&amp;cauthor_uid=24548707" TargetMode="External"/><Relationship Id="rId35" Type="http://schemas.openxmlformats.org/officeDocument/2006/relationships/hyperlink" Target="http://www.ncbi.nlm.nih.gov/pubmed/?term=Bosch%20JL%5BAuthor%5D&amp;cauthor=true&amp;cauthor_uid=24548707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www.ncbi.nlm.nih.gov/pubmed/?term=Kieft%20JH%5BAuthor%5D&amp;cauthor=true&amp;cauthor_uid=24548707" TargetMode="External"/><Relationship Id="rId17" Type="http://schemas.openxmlformats.org/officeDocument/2006/relationships/hyperlink" Target="http://www.ncbi.nlm.nih.gov/pubmed/?term=Bosch%20JL%5BAuthor%5D&amp;cauthor=true&amp;cauthor_uid=24548707" TargetMode="External"/><Relationship Id="rId25" Type="http://schemas.openxmlformats.org/officeDocument/2006/relationships/hyperlink" Target="http://www.ncbi.nlm.nih.gov/pubmed/?term=van%20der%20Heijden%20GJ%5BAuthor%5D&amp;cauthor=true&amp;cauthor_uid=23028576" TargetMode="External"/><Relationship Id="rId33" Type="http://schemas.openxmlformats.org/officeDocument/2006/relationships/hyperlink" Target="http://www.ncbi.nlm.nih.gov/pubmed/?term=Rynja%20SP%5BAuthor%5D&amp;cauthor=true&amp;cauthor_uid=24548707" TargetMode="External"/><Relationship Id="rId38" Type="http://schemas.openxmlformats.org/officeDocument/2006/relationships/hyperlink" Target="http://www.ncbi.nlm.nih.gov/pubmed/245487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96527-9645-4239-8BCF-E2FEBEF8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3152</Words>
  <Characters>17969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7</cp:revision>
  <dcterms:created xsi:type="dcterms:W3CDTF">2016-08-01T19:04:00Z</dcterms:created>
  <dcterms:modified xsi:type="dcterms:W3CDTF">2016-08-03T10:45:00Z</dcterms:modified>
</cp:coreProperties>
</file>